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13FE1" w14:textId="77777777" w:rsidR="00FB493E" w:rsidRPr="007E13D7" w:rsidRDefault="00FB493E" w:rsidP="00FB493E">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PATVIRTINTA:</w:t>
      </w:r>
    </w:p>
    <w:p w14:paraId="409C6957" w14:textId="77777777" w:rsidR="00FB493E" w:rsidRPr="007E13D7" w:rsidRDefault="00FB493E" w:rsidP="00FB493E">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Viešojo pirkimo komisijos</w:t>
      </w:r>
    </w:p>
    <w:p w14:paraId="4B81F6D6" w14:textId="1A38C9A0" w:rsidR="00FB493E" w:rsidRPr="007E13D7" w:rsidRDefault="00FB493E" w:rsidP="00FB493E">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202</w:t>
      </w:r>
      <w:r w:rsidR="00814E41">
        <w:rPr>
          <w:rFonts w:ascii="Times New Roman" w:hAnsi="Times New Roman"/>
          <w:color w:val="auto"/>
          <w:sz w:val="22"/>
          <w:szCs w:val="22"/>
        </w:rPr>
        <w:t>6</w:t>
      </w:r>
      <w:r w:rsidRPr="007E13D7">
        <w:rPr>
          <w:rFonts w:ascii="Times New Roman" w:hAnsi="Times New Roman"/>
          <w:color w:val="auto"/>
          <w:sz w:val="22"/>
          <w:szCs w:val="22"/>
          <w:lang w:val="lt-LT"/>
        </w:rPr>
        <w:t xml:space="preserve"> m. </w:t>
      </w:r>
      <w:r w:rsidR="00397502">
        <w:rPr>
          <w:rFonts w:ascii="Times New Roman" w:hAnsi="Times New Roman"/>
          <w:color w:val="auto"/>
          <w:sz w:val="22"/>
          <w:szCs w:val="22"/>
          <w:lang w:val="lt-LT"/>
        </w:rPr>
        <w:t>gegužės</w:t>
      </w:r>
      <w:r w:rsidR="00814E41">
        <w:rPr>
          <w:rFonts w:ascii="Times New Roman" w:hAnsi="Times New Roman"/>
          <w:color w:val="auto"/>
          <w:sz w:val="22"/>
          <w:szCs w:val="22"/>
          <w:lang w:val="lt-LT"/>
        </w:rPr>
        <w:t xml:space="preserve">  </w:t>
      </w:r>
      <w:r w:rsidR="006F5DE5">
        <w:rPr>
          <w:rFonts w:ascii="Times New Roman" w:hAnsi="Times New Roman"/>
          <w:color w:val="auto"/>
          <w:sz w:val="22"/>
          <w:szCs w:val="22"/>
          <w:lang w:val="lt-LT"/>
        </w:rPr>
        <w:t xml:space="preserve"> </w:t>
      </w:r>
      <w:r w:rsidRPr="007E13D7">
        <w:rPr>
          <w:rFonts w:ascii="Times New Roman" w:hAnsi="Times New Roman"/>
          <w:color w:val="auto"/>
          <w:sz w:val="22"/>
          <w:szCs w:val="22"/>
          <w:lang w:val="lt-LT"/>
        </w:rPr>
        <w:t>d. protokolu</w:t>
      </w:r>
    </w:p>
    <w:p w14:paraId="77809946" w14:textId="77777777" w:rsidR="009D6306" w:rsidRPr="007E13D7" w:rsidRDefault="009D6306">
      <w:pPr>
        <w:pStyle w:val="FreeForm"/>
        <w:spacing w:line="312" w:lineRule="auto"/>
        <w:ind w:right="140"/>
        <w:jc w:val="right"/>
        <w:rPr>
          <w:rFonts w:ascii="Times New Roman" w:eastAsia="Times New Roman" w:hAnsi="Times New Roman" w:cs="Times New Roman"/>
          <w:color w:val="auto"/>
          <w:sz w:val="22"/>
          <w:szCs w:val="22"/>
          <w:lang w:val="lt-LT"/>
        </w:rPr>
      </w:pPr>
    </w:p>
    <w:p w14:paraId="1B8507D8" w14:textId="77777777" w:rsidR="009D6306" w:rsidRPr="007E13D7" w:rsidRDefault="009D6306" w:rsidP="00FB493E">
      <w:pPr>
        <w:pStyle w:val="Title"/>
        <w:keepNext/>
        <w:spacing w:line="240" w:lineRule="auto"/>
        <w:jc w:val="center"/>
        <w:rPr>
          <w:rFonts w:ascii="Times New Roman" w:eastAsia="Times New Roman" w:hAnsi="Times New Roman" w:cs="Times New Roman"/>
          <w:b/>
          <w:bCs/>
          <w:color w:val="auto"/>
          <w:spacing w:val="0"/>
          <w:sz w:val="24"/>
          <w:szCs w:val="24"/>
          <w:lang w:val="lt-LT"/>
        </w:rPr>
      </w:pPr>
    </w:p>
    <w:p w14:paraId="7B7D99F8" w14:textId="40BDF52C" w:rsidR="009D2F26" w:rsidRPr="009F2A18" w:rsidRDefault="00814E41" w:rsidP="009D2F26">
      <w:pPr>
        <w:pStyle w:val="Heading"/>
        <w:jc w:val="center"/>
        <w:rPr>
          <w:color w:val="000000" w:themeColor="text1"/>
          <w:lang w:val="lt-LT"/>
        </w:rPr>
      </w:pPr>
      <w:r w:rsidRPr="00A74F43">
        <w:rPr>
          <w:rFonts w:asciiTheme="majorBidi" w:hAnsiTheme="majorBidi" w:cstheme="majorBidi"/>
          <w:noProof/>
          <w:szCs w:val="24"/>
        </w:rPr>
        <w:drawing>
          <wp:inline distT="0" distB="0" distL="0" distR="0" wp14:anchorId="52738089" wp14:editId="3416E2A9">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p w14:paraId="1C88CC30" w14:textId="77777777" w:rsidR="009D2F26" w:rsidRPr="009F2A18" w:rsidRDefault="009D2F26" w:rsidP="009D2F26">
      <w:pPr>
        <w:pStyle w:val="Heading"/>
        <w:jc w:val="center"/>
        <w:rPr>
          <w:color w:val="000000" w:themeColor="text1"/>
          <w:lang w:val="lt-LT"/>
        </w:rPr>
      </w:pPr>
    </w:p>
    <w:p w14:paraId="470E021D" w14:textId="77777777" w:rsidR="009D2F26" w:rsidRPr="009F2A18" w:rsidRDefault="009D2F26" w:rsidP="009D2F26">
      <w:pPr>
        <w:pStyle w:val="Heading"/>
        <w:jc w:val="center"/>
        <w:rPr>
          <w:color w:val="000000" w:themeColor="text1"/>
          <w:lang w:val="lt-LT"/>
        </w:rPr>
      </w:pPr>
    </w:p>
    <w:p w14:paraId="7F73E09B" w14:textId="3BF4B7C1" w:rsidR="009D2F26" w:rsidRPr="009F2A18" w:rsidRDefault="008D7F3E" w:rsidP="009D2F26">
      <w:pPr>
        <w:pStyle w:val="Heading"/>
        <w:jc w:val="center"/>
        <w:rPr>
          <w:color w:val="000000" w:themeColor="text1"/>
          <w:lang w:val="lt-LT"/>
        </w:rPr>
      </w:pPr>
      <w:r w:rsidRPr="008D7F3E">
        <w:rPr>
          <w:color w:val="000000" w:themeColor="text1"/>
          <w:lang w:val="lt-LT"/>
        </w:rPr>
        <w:t>Lietuvos darbdavių konfederacija</w:t>
      </w:r>
    </w:p>
    <w:p w14:paraId="1B7CA4DB" w14:textId="77777777" w:rsidR="009D2F26" w:rsidRPr="009F2A18" w:rsidRDefault="009D2F26" w:rsidP="009D2F26">
      <w:pPr>
        <w:pStyle w:val="Body"/>
        <w:spacing w:line="240" w:lineRule="auto"/>
        <w:jc w:val="both"/>
        <w:rPr>
          <w:rFonts w:ascii="Times New Roman" w:eastAsia="Times New Roman" w:hAnsi="Times New Roman" w:cs="Times New Roman"/>
          <w:color w:val="auto"/>
          <w:sz w:val="24"/>
          <w:szCs w:val="24"/>
          <w:lang w:val="lt-LT"/>
        </w:rPr>
      </w:pPr>
    </w:p>
    <w:p w14:paraId="0E300844" w14:textId="77777777" w:rsidR="00320E1A" w:rsidRPr="00C92919" w:rsidRDefault="009D2F26" w:rsidP="00320E1A">
      <w:pPr>
        <w:pStyle w:val="Heading"/>
        <w:jc w:val="center"/>
        <w:rPr>
          <w:sz w:val="24"/>
          <w:szCs w:val="24"/>
          <w:lang w:val="sv-SE"/>
        </w:rPr>
      </w:pPr>
      <w:r w:rsidRPr="009F2A18">
        <w:rPr>
          <w:color w:val="auto"/>
          <w:lang w:val="lt-LT"/>
        </w:rPr>
        <w:t>ATVIRAS KONKURSAS (SUPAPRASTINTAS PIRKIMAS)</w:t>
      </w:r>
      <w:r w:rsidR="00320E1A" w:rsidRPr="00C92919">
        <w:rPr>
          <w:sz w:val="24"/>
          <w:szCs w:val="24"/>
          <w:lang w:val="sv-SE"/>
        </w:rPr>
        <w:t xml:space="preserve"> </w:t>
      </w:r>
    </w:p>
    <w:p w14:paraId="356D5B71" w14:textId="387B4434" w:rsidR="00320E1A" w:rsidRPr="00320E1A" w:rsidRDefault="008D7F3E" w:rsidP="0020086A">
      <w:pPr>
        <w:pStyle w:val="Heading"/>
        <w:jc w:val="center"/>
        <w:rPr>
          <w:color w:val="auto"/>
          <w:lang w:val="lt-LT"/>
        </w:rPr>
      </w:pPr>
      <w:r w:rsidRPr="008D7F3E">
        <w:rPr>
          <w:color w:val="auto"/>
          <w:lang w:val="lt-LT"/>
        </w:rPr>
        <w:t>MOKYMŲ ORGANIZAVIMO PASLAUGOS</w:t>
      </w:r>
    </w:p>
    <w:p w14:paraId="0BE6870B" w14:textId="3F59DF9C" w:rsidR="00320E1A" w:rsidRDefault="00320E1A" w:rsidP="00320E1A">
      <w:pPr>
        <w:pStyle w:val="Heading"/>
        <w:jc w:val="center"/>
        <w:rPr>
          <w:color w:val="auto"/>
          <w:lang w:val="lt-LT"/>
        </w:rPr>
      </w:pPr>
    </w:p>
    <w:p w14:paraId="53502677" w14:textId="77777777" w:rsidR="00320E1A" w:rsidRDefault="00320E1A" w:rsidP="00320E1A">
      <w:pPr>
        <w:pStyle w:val="Heading"/>
        <w:jc w:val="center"/>
        <w:rPr>
          <w:color w:val="auto"/>
          <w:lang w:val="lt-LT"/>
        </w:rPr>
      </w:pPr>
    </w:p>
    <w:p w14:paraId="4E598A5C" w14:textId="5C1DCB41" w:rsidR="003B20BA" w:rsidRPr="007E13D7" w:rsidRDefault="003B20BA" w:rsidP="003B20BA">
      <w:pPr>
        <w:pStyle w:val="Body2"/>
        <w:jc w:val="center"/>
        <w:rPr>
          <w:lang w:val="lt-LT"/>
        </w:rPr>
      </w:pPr>
      <w:r w:rsidRPr="007E13D7">
        <w:rPr>
          <w:b/>
          <w:bCs/>
          <w:lang w:val="lt-LT"/>
        </w:rPr>
        <w:t>SPECIALIOSIOS SĄLYGOS</w:t>
      </w:r>
    </w:p>
    <w:p w14:paraId="427F9EF9" w14:textId="77777777" w:rsidR="00345143" w:rsidRPr="007E13D7" w:rsidRDefault="00345143" w:rsidP="00FB493E">
      <w:pPr>
        <w:pStyle w:val="Body"/>
        <w:jc w:val="right"/>
        <w:rPr>
          <w:rFonts w:ascii="Times New Roman" w:hAnsi="Times New Roman"/>
          <w:color w:val="auto"/>
          <w:sz w:val="24"/>
          <w:szCs w:val="24"/>
          <w:lang w:val="lt-LT"/>
        </w:rPr>
      </w:pPr>
    </w:p>
    <w:p w14:paraId="33949658" w14:textId="77777777" w:rsidR="009D6306" w:rsidRPr="007E13D7" w:rsidRDefault="0026336D" w:rsidP="00FB493E">
      <w:pPr>
        <w:pStyle w:val="Heading"/>
        <w:rPr>
          <w:color w:val="auto"/>
          <w:lang w:val="lt-LT"/>
        </w:rPr>
      </w:pPr>
      <w:r w:rsidRPr="007E13D7">
        <w:rPr>
          <w:color w:val="auto"/>
          <w:lang w:val="lt-LT"/>
        </w:rPr>
        <w:tab/>
        <w:t>1. BENDROSIOS NUOSTATOS</w:t>
      </w:r>
    </w:p>
    <w:p w14:paraId="66587F1D" w14:textId="77777777" w:rsidR="009D6306" w:rsidRPr="007E13D7" w:rsidRDefault="009D6306" w:rsidP="00FB493E">
      <w:pPr>
        <w:pStyle w:val="Body2"/>
        <w:rPr>
          <w:color w:val="auto"/>
          <w:lang w:val="lt-LT"/>
        </w:rPr>
      </w:pPr>
    </w:p>
    <w:p w14:paraId="4004CE9C" w14:textId="689C806B" w:rsidR="00F356A1" w:rsidRPr="007E13D7" w:rsidRDefault="00F356A1" w:rsidP="00F356A1">
      <w:pPr>
        <w:pStyle w:val="Body2"/>
        <w:rPr>
          <w:lang w:val="lt-LT"/>
        </w:rPr>
      </w:pPr>
      <w:r w:rsidRPr="007E13D7">
        <w:rPr>
          <w:lang w:val="lt-LT"/>
        </w:rPr>
        <w:tab/>
        <w:t xml:space="preserve">1.1. </w:t>
      </w:r>
      <w:r w:rsidR="00676DBF" w:rsidRPr="00676DBF">
        <w:rPr>
          <w:lang w:val="lt-LT"/>
        </w:rPr>
        <w:t xml:space="preserve">Perkančioji organizacija </w:t>
      </w:r>
      <w:r w:rsidR="00083D00" w:rsidRPr="00083D00">
        <w:rPr>
          <w:lang w:val="lt-LT"/>
        </w:rPr>
        <w:t>Lietuvos darbdavių konfederacija, juridinio asmens kodas 124911322, adresas Algirdo g. 31, 03219 Vilnius</w:t>
      </w:r>
      <w:r w:rsidRPr="007E13D7">
        <w:rPr>
          <w:lang w:val="lt-LT"/>
        </w:rPr>
        <w:t xml:space="preserve"> (toliau - perkančioji organizacija). </w:t>
      </w:r>
    </w:p>
    <w:p w14:paraId="20346B44" w14:textId="02EE0E84" w:rsidR="003B20BA" w:rsidRPr="007E13D7" w:rsidRDefault="00655B40" w:rsidP="003B20BA">
      <w:pPr>
        <w:pStyle w:val="Body2"/>
        <w:rPr>
          <w:color w:val="auto"/>
          <w:lang w:val="lt-LT"/>
        </w:rPr>
      </w:pPr>
      <w:r w:rsidRPr="007E13D7">
        <w:rPr>
          <w:color w:val="auto"/>
          <w:lang w:val="lt-LT"/>
        </w:rPr>
        <w:tab/>
      </w:r>
      <w:r w:rsidR="003B20BA" w:rsidRPr="007E13D7">
        <w:rPr>
          <w:rFonts w:eastAsia="Arial Unicode MS" w:cs="Arial Unicode MS"/>
          <w:color w:val="auto"/>
          <w:lang w:val="lt-LT"/>
        </w:rPr>
        <w:t>1.2. Pirkimas neatliekamas naudojantis centralizuotų pirkimų katalogu, nes jame pirkimo objekto nėra.</w:t>
      </w:r>
    </w:p>
    <w:p w14:paraId="1603D2C4" w14:textId="77777777"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1.3. Perkančioji organizacija nerezervuoja teisės dalyvauti pirkime.</w:t>
      </w:r>
    </w:p>
    <w:p w14:paraId="2BB9727C" w14:textId="77777777"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1.4. Stebėtojai dalyvauti Komisijos posėdžiuose nėra kviečiami.</w:t>
      </w:r>
    </w:p>
    <w:p w14:paraId="0469CB41" w14:textId="68E993C6"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 xml:space="preserve">1.5. Atliekamas žaliasis pirkimas. Pirkimas vykdomas vadovaujantis Lietuvos Respublikos aplinkos ministro 2011 m. birželio 28 d. įsakymo Nr. D1-508 „Dėl Aplinkos apsaugos kriterijų taikymo, vykdant žaliuosius pirkimus, tvarkos aprašo patvirtinimo“ </w:t>
      </w:r>
      <w:r w:rsidR="006346E4">
        <w:rPr>
          <w:rFonts w:eastAsia="Arial Unicode MS" w:cs="Arial Unicode MS"/>
          <w:color w:val="auto"/>
          <w:lang w:val="lt-LT"/>
        </w:rPr>
        <w:t xml:space="preserve">4.1. ir </w:t>
      </w:r>
      <w:r w:rsidRPr="007E13D7">
        <w:rPr>
          <w:rFonts w:eastAsia="Arial Unicode MS" w:cs="Arial Unicode MS"/>
          <w:color w:val="auto"/>
          <w:lang w:val="lt-LT"/>
        </w:rPr>
        <w:t>4.</w:t>
      </w:r>
      <w:r w:rsidR="00F64A4F">
        <w:rPr>
          <w:rFonts w:eastAsia="Arial Unicode MS" w:cs="Arial Unicode MS"/>
          <w:color w:val="auto"/>
          <w:lang w:val="lt-LT"/>
        </w:rPr>
        <w:t>4.3.</w:t>
      </w:r>
      <w:r w:rsidRPr="007E13D7">
        <w:rPr>
          <w:rFonts w:eastAsia="Arial Unicode MS" w:cs="Arial Unicode MS"/>
          <w:color w:val="auto"/>
          <w:lang w:val="lt-LT"/>
        </w:rPr>
        <w:t xml:space="preserve"> punkt</w:t>
      </w:r>
      <w:r w:rsidR="006346E4">
        <w:rPr>
          <w:rFonts w:eastAsia="Arial Unicode MS" w:cs="Arial Unicode MS"/>
          <w:color w:val="auto"/>
          <w:lang w:val="lt-LT"/>
        </w:rPr>
        <w:t>ais</w:t>
      </w:r>
      <w:r w:rsidRPr="007E13D7">
        <w:rPr>
          <w:rFonts w:eastAsia="Arial Unicode MS" w:cs="Arial Unicode MS"/>
          <w:color w:val="auto"/>
          <w:lang w:val="lt-LT"/>
        </w:rPr>
        <w:t xml:space="preserve">. </w:t>
      </w:r>
    </w:p>
    <w:p w14:paraId="69A725AC" w14:textId="69123766"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1.6. Išankstinis skelbimas apie pirkimą nebuvo paskelbtas.</w:t>
      </w:r>
    </w:p>
    <w:p w14:paraId="4C5D2601" w14:textId="1F5289B9"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 xml:space="preserve">1.7. Pirkime perkančioji organizacija nenumato skelbti pranešimo dėl savanoriško </w:t>
      </w:r>
      <w:proofErr w:type="spellStart"/>
      <w:r w:rsidRPr="00FB7742">
        <w:rPr>
          <w:rFonts w:eastAsia="Arial Unicode MS" w:cs="Arial Unicode MS"/>
          <w:i/>
          <w:iCs/>
          <w:color w:val="auto"/>
          <w:lang w:val="lt-LT"/>
        </w:rPr>
        <w:t>ex</w:t>
      </w:r>
      <w:proofErr w:type="spellEnd"/>
      <w:r w:rsidRPr="00FB7742">
        <w:rPr>
          <w:rFonts w:eastAsia="Arial Unicode MS" w:cs="Arial Unicode MS"/>
          <w:i/>
          <w:iCs/>
          <w:color w:val="auto"/>
          <w:lang w:val="lt-LT"/>
        </w:rPr>
        <w:t xml:space="preserve"> ante</w:t>
      </w:r>
      <w:r w:rsidRPr="007E13D7">
        <w:rPr>
          <w:rFonts w:eastAsia="Arial Unicode MS" w:cs="Arial Unicode MS"/>
          <w:color w:val="auto"/>
          <w:lang w:val="lt-LT"/>
        </w:rPr>
        <w:t xml:space="preserve"> skaidrumo.</w:t>
      </w:r>
    </w:p>
    <w:p w14:paraId="2C87CB22" w14:textId="3A6E6E9B" w:rsidR="003B20BA"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 xml:space="preserve">1.8. Pirkime neleidžiama pateikti alternatyvių pasiūlymų. </w:t>
      </w:r>
    </w:p>
    <w:p w14:paraId="51103B01" w14:textId="489ACD4F" w:rsidR="009D6306" w:rsidRPr="007E13D7" w:rsidRDefault="003B20BA" w:rsidP="003B20BA">
      <w:pPr>
        <w:pStyle w:val="Body2"/>
        <w:ind w:firstLine="720"/>
        <w:rPr>
          <w:rFonts w:eastAsia="Arial Unicode MS" w:cs="Arial Unicode MS"/>
          <w:color w:val="auto"/>
          <w:lang w:val="lt-LT"/>
        </w:rPr>
      </w:pPr>
      <w:r w:rsidRPr="007E13D7">
        <w:rPr>
          <w:rFonts w:eastAsia="Arial Unicode MS" w:cs="Arial Unicode MS"/>
          <w:color w:val="auto"/>
          <w:lang w:val="lt-LT"/>
        </w:rPr>
        <w:t>1.9. Bendrosios pirkimo sąlygos yra neatskiriama šių pirkimo sąlygų dalis.</w:t>
      </w:r>
    </w:p>
    <w:p w14:paraId="2B900A4E" w14:textId="77777777" w:rsidR="003B20BA" w:rsidRPr="007E13D7" w:rsidRDefault="003B20BA" w:rsidP="003B20BA">
      <w:pPr>
        <w:pStyle w:val="Body2"/>
        <w:rPr>
          <w:color w:val="auto"/>
          <w:lang w:val="lt-LT"/>
        </w:rPr>
      </w:pPr>
    </w:p>
    <w:p w14:paraId="76B47ABD" w14:textId="77777777" w:rsidR="009D6306" w:rsidRPr="007E13D7" w:rsidRDefault="0026336D" w:rsidP="00FB493E">
      <w:pPr>
        <w:pStyle w:val="Heading"/>
        <w:rPr>
          <w:color w:val="auto"/>
          <w:lang w:val="lt-LT"/>
        </w:rPr>
      </w:pPr>
      <w:r w:rsidRPr="007E13D7">
        <w:rPr>
          <w:color w:val="auto"/>
          <w:lang w:val="lt-LT"/>
        </w:rPr>
        <w:tab/>
        <w:t>2. PIRKIMO OBJEKTAS</w:t>
      </w:r>
    </w:p>
    <w:p w14:paraId="04D59BA6" w14:textId="77777777" w:rsidR="009D6306" w:rsidRPr="007E13D7" w:rsidRDefault="009D6306" w:rsidP="00FB493E">
      <w:pPr>
        <w:pStyle w:val="Body2"/>
        <w:rPr>
          <w:color w:val="auto"/>
          <w:lang w:val="lt-LT"/>
        </w:rPr>
      </w:pPr>
    </w:p>
    <w:p w14:paraId="325846D8" w14:textId="00EEEACB" w:rsidR="009D6306" w:rsidRPr="007E13D7" w:rsidRDefault="0026336D" w:rsidP="00FB493E">
      <w:pPr>
        <w:pStyle w:val="Body2"/>
        <w:rPr>
          <w:color w:val="auto"/>
          <w:lang w:val="lt-LT"/>
        </w:rPr>
      </w:pPr>
      <w:r w:rsidRPr="007E13D7">
        <w:rPr>
          <w:color w:val="auto"/>
          <w:lang w:val="lt-LT"/>
        </w:rPr>
        <w:tab/>
        <w:t>2.1. </w:t>
      </w:r>
      <w:r w:rsidR="00EF6326" w:rsidRPr="007E13D7">
        <w:rPr>
          <w:rFonts w:eastAsia="Calibri"/>
          <w:color w:val="000000" w:themeColor="text1"/>
          <w:lang w:val="lt-LT"/>
        </w:rPr>
        <w:t>Perkančioji organizacija numato įsigyti pirkimo sąlygų techninėje specifikacijoje nurodytą pirkimo objektą</w:t>
      </w:r>
      <w:r w:rsidR="00EF6326" w:rsidRPr="007E13D7">
        <w:rPr>
          <w:rFonts w:eastAsia="Calibri"/>
          <w:color w:val="00B050"/>
          <w:lang w:val="lt-LT"/>
        </w:rPr>
        <w:t>.</w:t>
      </w:r>
      <w:r w:rsidR="00EF6326" w:rsidRPr="007E13D7">
        <w:rPr>
          <w:lang w:val="lt-LT"/>
        </w:rPr>
        <w:t xml:space="preserve"> Reikalavimai pirkimo objektui nustatyti specialiųjų pirkimo sąlygų priede pateiktoje techninėje specifikacijoje ir sutarties projekte</w:t>
      </w:r>
      <w:r w:rsidRPr="007E13D7">
        <w:rPr>
          <w:color w:val="auto"/>
          <w:lang w:val="lt-LT"/>
        </w:rPr>
        <w:t>.</w:t>
      </w:r>
      <w:r w:rsidR="00EF6326" w:rsidRPr="007E13D7">
        <w:rPr>
          <w:color w:val="auto"/>
          <w:lang w:val="lt-LT"/>
        </w:rPr>
        <w:t xml:space="preserve"> </w:t>
      </w:r>
      <w:r w:rsidRPr="007E13D7">
        <w:rPr>
          <w:color w:val="auto"/>
          <w:lang w:val="lt-LT"/>
        </w:rPr>
        <w:t xml:space="preserve"> </w:t>
      </w:r>
    </w:p>
    <w:p w14:paraId="6CCEA8B6" w14:textId="52207069" w:rsidR="0073284E" w:rsidRPr="007E13D7" w:rsidRDefault="00EF6326" w:rsidP="00992025">
      <w:pPr>
        <w:pStyle w:val="Body2"/>
        <w:rPr>
          <w:color w:val="auto"/>
          <w:lang w:val="lt-LT"/>
        </w:rPr>
      </w:pPr>
      <w:r w:rsidRPr="007E13D7">
        <w:rPr>
          <w:color w:val="auto"/>
          <w:lang w:val="lt-LT"/>
        </w:rPr>
        <w:tab/>
        <w:t xml:space="preserve">2.2. Pirkimo objektas į dalis neskaidomas. </w:t>
      </w:r>
    </w:p>
    <w:p w14:paraId="425266F0" w14:textId="77777777" w:rsidR="00EF6326" w:rsidRPr="007E13D7" w:rsidRDefault="00EF6326" w:rsidP="00EF6326">
      <w:pPr>
        <w:pStyle w:val="Body2"/>
        <w:ind w:firstLine="720"/>
        <w:rPr>
          <w:color w:val="auto"/>
          <w:lang w:val="lt-LT"/>
        </w:rPr>
      </w:pPr>
      <w:r w:rsidRPr="007E13D7">
        <w:rPr>
          <w:color w:val="auto"/>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FB86AB" w14:textId="43E99043" w:rsidR="00EF6326" w:rsidRPr="007E13D7" w:rsidRDefault="00EF6326" w:rsidP="00EF6326">
      <w:pPr>
        <w:pStyle w:val="Body2"/>
        <w:ind w:firstLine="720"/>
        <w:rPr>
          <w:color w:val="auto"/>
          <w:lang w:val="lt-LT"/>
        </w:rPr>
      </w:pPr>
      <w:r w:rsidRPr="007E13D7">
        <w:rPr>
          <w:color w:val="auto"/>
          <w:lang w:val="lt-LT"/>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7E13D7">
        <w:rPr>
          <w:color w:val="auto"/>
          <w:lang w:val="lt-LT"/>
        </w:rPr>
        <w:lastRenderedPageBreak/>
        <w:t>specifikacijos, susijusios su darbų projektavimu, sąmatų apskaičiavimu ir vykdymu bei prekių naudojimu), turi būti laikoma, kad kiekviena tokia nuoroda yra pateikta su žodžiais „arba lygiavertis“.</w:t>
      </w:r>
      <w:r w:rsidR="00260DC6">
        <w:rPr>
          <w:color w:val="auto"/>
          <w:lang w:val="lt-LT"/>
        </w:rPr>
        <w:t xml:space="preserve"> </w:t>
      </w:r>
    </w:p>
    <w:p w14:paraId="0DFEDD49" w14:textId="77777777" w:rsidR="009D6306" w:rsidRPr="007E13D7" w:rsidRDefault="0026336D" w:rsidP="00FB493E">
      <w:pPr>
        <w:pStyle w:val="Body2"/>
        <w:rPr>
          <w:color w:val="auto"/>
          <w:lang w:val="lt-LT"/>
        </w:rPr>
      </w:pPr>
      <w:r w:rsidRPr="007E13D7">
        <w:rPr>
          <w:color w:val="auto"/>
          <w:lang w:val="lt-LT"/>
        </w:rPr>
        <w:tab/>
      </w:r>
    </w:p>
    <w:p w14:paraId="3A54201C" w14:textId="3F8B8293" w:rsidR="00EF6326" w:rsidRPr="007E13D7" w:rsidRDefault="00EF6326" w:rsidP="00EF6326">
      <w:pPr>
        <w:pStyle w:val="Heading"/>
        <w:ind w:firstLine="720"/>
        <w:rPr>
          <w:color w:val="auto"/>
          <w:lang w:val="lt-LT"/>
        </w:rPr>
      </w:pPr>
      <w:r w:rsidRPr="007E13D7">
        <w:rPr>
          <w:color w:val="auto"/>
          <w:lang w:val="lt-LT"/>
        </w:rPr>
        <w:t>3. SUSITIKIMAI SU TIEKĖJAIS IR OBJEKTO APŽIŪRA</w:t>
      </w:r>
    </w:p>
    <w:p w14:paraId="01CEFB51" w14:textId="251539B8" w:rsidR="009D6306" w:rsidRPr="007E13D7" w:rsidRDefault="0026336D" w:rsidP="00FB493E">
      <w:pPr>
        <w:pStyle w:val="Heading"/>
        <w:rPr>
          <w:color w:val="auto"/>
          <w:lang w:val="lt-LT"/>
        </w:rPr>
      </w:pPr>
      <w:r w:rsidRPr="007E13D7">
        <w:rPr>
          <w:color w:val="auto"/>
          <w:lang w:val="lt-LT"/>
        </w:rPr>
        <w:tab/>
      </w:r>
    </w:p>
    <w:p w14:paraId="6B9A9CA7" w14:textId="06D550E2" w:rsidR="00EF6326" w:rsidRPr="007E13D7" w:rsidRDefault="0026336D" w:rsidP="00EF6326">
      <w:pPr>
        <w:pStyle w:val="Body2"/>
        <w:rPr>
          <w:lang w:val="lt-LT"/>
        </w:rPr>
      </w:pPr>
      <w:r w:rsidRPr="007E13D7">
        <w:rPr>
          <w:color w:val="auto"/>
          <w:lang w:val="lt-LT"/>
        </w:rPr>
        <w:tab/>
      </w:r>
      <w:r w:rsidR="009F2A18" w:rsidRPr="007E13D7">
        <w:rPr>
          <w:lang w:val="lt-LT"/>
        </w:rPr>
        <w:t>3.1. Perkančioji organizacija</w:t>
      </w:r>
      <w:r w:rsidR="00EF6326" w:rsidRPr="007E13D7">
        <w:rPr>
          <w:lang w:val="lt-LT"/>
        </w:rPr>
        <w:t xml:space="preserve"> nerengs susitikimo su tiekėjais dėl pirkimo sąlygų paaiškinimo.</w:t>
      </w:r>
    </w:p>
    <w:p w14:paraId="704D32F0" w14:textId="1DA83726" w:rsidR="009D6306" w:rsidRPr="007E13D7" w:rsidRDefault="00EF6326" w:rsidP="00EF6326">
      <w:pPr>
        <w:pStyle w:val="Body2"/>
        <w:ind w:firstLine="720"/>
        <w:rPr>
          <w:lang w:val="lt-LT"/>
        </w:rPr>
      </w:pPr>
      <w:r w:rsidRPr="007E13D7">
        <w:rPr>
          <w:lang w:val="lt-LT"/>
        </w:rPr>
        <w:t xml:space="preserve">3.2. </w:t>
      </w:r>
      <w:r w:rsidR="00E96EC7" w:rsidRPr="007E13D7">
        <w:rPr>
          <w:lang w:val="lt-LT"/>
        </w:rPr>
        <w:t>Perkančioji organizacija nerengs</w:t>
      </w:r>
      <w:r w:rsidR="00E96EC7">
        <w:rPr>
          <w:lang w:val="lt-LT"/>
        </w:rPr>
        <w:t xml:space="preserve"> objekto apžiūros</w:t>
      </w:r>
      <w:r w:rsidRPr="007E13D7">
        <w:rPr>
          <w:lang w:val="lt-LT"/>
        </w:rPr>
        <w:t>.</w:t>
      </w:r>
    </w:p>
    <w:p w14:paraId="5CA80E5B" w14:textId="77777777" w:rsidR="009D6306" w:rsidRPr="007E13D7" w:rsidRDefault="009D6306" w:rsidP="00FB493E">
      <w:pPr>
        <w:pStyle w:val="Body2"/>
        <w:rPr>
          <w:color w:val="auto"/>
          <w:lang w:val="lt-LT"/>
        </w:rPr>
      </w:pPr>
    </w:p>
    <w:p w14:paraId="363BABED" w14:textId="205620E8" w:rsidR="009D6306" w:rsidRPr="007E13D7" w:rsidRDefault="0026336D" w:rsidP="00FB493E">
      <w:pPr>
        <w:pStyle w:val="Heading"/>
        <w:rPr>
          <w:color w:val="auto"/>
          <w:lang w:val="lt-LT"/>
        </w:rPr>
      </w:pPr>
      <w:r w:rsidRPr="007E13D7">
        <w:rPr>
          <w:color w:val="auto"/>
          <w:lang w:val="lt-LT"/>
        </w:rPr>
        <w:tab/>
      </w:r>
      <w:r w:rsidR="00BD6F04" w:rsidRPr="007E13D7">
        <w:rPr>
          <w:color w:val="auto"/>
          <w:lang w:val="lt-LT"/>
        </w:rPr>
        <w:t>4. TIEKĖJŲ PAŠALINIMO PAGRINDAI IR KVALIFIKACIJOS REIKALAVIMAI</w:t>
      </w:r>
    </w:p>
    <w:p w14:paraId="2A3F6809" w14:textId="77777777" w:rsidR="009D6306" w:rsidRPr="007E13D7" w:rsidRDefault="009D6306" w:rsidP="00FB493E">
      <w:pPr>
        <w:pStyle w:val="Body2"/>
        <w:rPr>
          <w:color w:val="auto"/>
          <w:lang w:val="lt-LT"/>
        </w:rPr>
      </w:pPr>
    </w:p>
    <w:p w14:paraId="07CB8736" w14:textId="77777777" w:rsidR="00BD6F04" w:rsidRPr="007E13D7" w:rsidRDefault="00BD6F04" w:rsidP="00BD6F04">
      <w:pPr>
        <w:pStyle w:val="Body2"/>
        <w:ind w:firstLine="720"/>
        <w:rPr>
          <w:color w:val="auto"/>
          <w:lang w:val="lt-LT"/>
        </w:rPr>
      </w:pPr>
      <w:r w:rsidRPr="007E13D7">
        <w:rPr>
          <w:color w:val="auto"/>
          <w:lang w:val="lt-LT"/>
        </w:rPr>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039465C6" w14:textId="6BA247A9" w:rsidR="009D6306" w:rsidRPr="007E13D7" w:rsidRDefault="00BD6F04" w:rsidP="00BD6F04">
      <w:pPr>
        <w:pStyle w:val="Body2"/>
        <w:ind w:firstLine="720"/>
        <w:rPr>
          <w:color w:val="auto"/>
          <w:lang w:val="lt-LT"/>
        </w:rPr>
      </w:pPr>
      <w:r w:rsidRPr="007E13D7">
        <w:rPr>
          <w:color w:val="auto"/>
          <w:lang w:val="lt-LT"/>
        </w:rPr>
        <w:t>4.2. Tiekėjams nustatomi kvalifikacijos reikalavimai ir jų atitiktį patvirtinantys dokumentai nurodyti specialiųjų pirkimo sąlygų priede „Kvalifikacijos ir kiti reikalavimai tiekėjui“.</w:t>
      </w:r>
    </w:p>
    <w:p w14:paraId="6F10FD39" w14:textId="77777777" w:rsidR="009D6306" w:rsidRPr="007E13D7" w:rsidRDefault="0026336D" w:rsidP="00FB493E">
      <w:pPr>
        <w:pStyle w:val="Body2"/>
        <w:rPr>
          <w:color w:val="auto"/>
          <w:lang w:val="lt-LT"/>
        </w:rPr>
      </w:pPr>
      <w:r w:rsidRPr="007E13D7">
        <w:rPr>
          <w:color w:val="auto"/>
          <w:lang w:val="lt-LT"/>
        </w:rPr>
        <w:tab/>
      </w:r>
    </w:p>
    <w:p w14:paraId="79CF6F8E" w14:textId="286741ED" w:rsidR="009D6306" w:rsidRPr="007E13D7" w:rsidRDefault="0026336D" w:rsidP="00FB493E">
      <w:pPr>
        <w:pStyle w:val="Heading"/>
        <w:rPr>
          <w:color w:val="auto"/>
          <w:lang w:val="lt-LT"/>
        </w:rPr>
      </w:pPr>
      <w:r w:rsidRPr="007E13D7">
        <w:rPr>
          <w:color w:val="auto"/>
          <w:lang w:val="lt-LT"/>
        </w:rPr>
        <w:tab/>
        <w:t xml:space="preserve">5. </w:t>
      </w:r>
      <w:bookmarkStart w:id="0" w:name="_Toc177482487"/>
      <w:r w:rsidR="00755E5C" w:rsidRPr="007E13D7">
        <w:rPr>
          <w:color w:val="auto"/>
          <w:lang w:val="lt-LT"/>
        </w:rPr>
        <w:t>REIKALAVIMAI, SUSIJĘ SU NACIONALINIU SAUGUMU</w:t>
      </w:r>
      <w:bookmarkEnd w:id="0"/>
    </w:p>
    <w:p w14:paraId="25F79CE3" w14:textId="77777777" w:rsidR="009D6306" w:rsidRPr="007E13D7" w:rsidRDefault="009D6306" w:rsidP="00FB493E">
      <w:pPr>
        <w:pStyle w:val="Body2"/>
        <w:rPr>
          <w:color w:val="auto"/>
          <w:lang w:val="lt-LT"/>
        </w:rPr>
      </w:pPr>
    </w:p>
    <w:p w14:paraId="6238368A" w14:textId="2F96F203" w:rsidR="009D6306" w:rsidRPr="007E13D7" w:rsidRDefault="0026336D" w:rsidP="002043B2">
      <w:pPr>
        <w:pStyle w:val="Body2"/>
        <w:rPr>
          <w:rFonts w:eastAsia="Arial Unicode MS" w:cs="Arial Unicode MS"/>
          <w:color w:val="auto"/>
          <w:lang w:val="lt-LT"/>
        </w:rPr>
      </w:pPr>
      <w:r w:rsidRPr="007E13D7">
        <w:rPr>
          <w:color w:val="auto"/>
          <w:lang w:val="lt-LT"/>
        </w:rPr>
        <w:tab/>
      </w:r>
      <w:r w:rsidRPr="007E13D7">
        <w:rPr>
          <w:rFonts w:eastAsia="Arial Unicode MS" w:cs="Arial Unicode MS"/>
          <w:color w:val="auto"/>
          <w:lang w:val="lt-LT"/>
        </w:rPr>
        <w:t>5.1.</w:t>
      </w:r>
      <w:r w:rsidR="00755E5C" w:rsidRPr="007E13D7">
        <w:rPr>
          <w:rFonts w:eastAsia="Arial Unicode MS" w:cs="Arial Unicode MS"/>
          <w:color w:val="auto"/>
          <w:lang w:val="lt-LT"/>
        </w:rPr>
        <w:t xml:space="preserve"> </w:t>
      </w:r>
      <w:r w:rsidR="006338C6" w:rsidRPr="007E13D7">
        <w:rPr>
          <w:rFonts w:eastAsia="Arial Unicode MS" w:cs="Arial Unicode MS"/>
          <w:color w:val="auto"/>
          <w:lang w:val="lt-LT"/>
        </w:rPr>
        <w:t>Pirkimui Reglamento nuostatos</w:t>
      </w:r>
      <w:r w:rsidR="002043B2">
        <w:rPr>
          <w:rFonts w:eastAsia="Arial Unicode MS" w:cs="Arial Unicode MS"/>
          <w:color w:val="auto"/>
          <w:lang w:val="lt-LT"/>
        </w:rPr>
        <w:t xml:space="preserve"> netaikomos</w:t>
      </w:r>
      <w:r w:rsidR="006338C6" w:rsidRPr="007E13D7">
        <w:rPr>
          <w:rFonts w:eastAsia="Arial Unicode MS" w:cs="Arial Unicode MS"/>
          <w:color w:val="auto"/>
          <w:lang w:val="lt-LT"/>
        </w:rPr>
        <w:t xml:space="preserve">. </w:t>
      </w:r>
    </w:p>
    <w:p w14:paraId="21914332" w14:textId="77777777" w:rsidR="009D6306" w:rsidRPr="007E13D7" w:rsidRDefault="009D6306" w:rsidP="00FB493E">
      <w:pPr>
        <w:pStyle w:val="Body2"/>
        <w:rPr>
          <w:color w:val="auto"/>
          <w:lang w:val="lt-LT"/>
        </w:rPr>
      </w:pPr>
    </w:p>
    <w:p w14:paraId="5CCBA0B1" w14:textId="66561ED7" w:rsidR="009D6306" w:rsidRPr="007E13D7" w:rsidRDefault="0026336D" w:rsidP="00FB493E">
      <w:pPr>
        <w:pStyle w:val="Heading"/>
        <w:rPr>
          <w:color w:val="auto"/>
          <w:lang w:val="lt-LT"/>
        </w:rPr>
      </w:pPr>
      <w:r w:rsidRPr="007E13D7">
        <w:rPr>
          <w:color w:val="auto"/>
          <w:lang w:val="lt-LT"/>
        </w:rPr>
        <w:tab/>
        <w:t xml:space="preserve">6. </w:t>
      </w:r>
      <w:r w:rsidR="009D2224" w:rsidRPr="007E13D7">
        <w:rPr>
          <w:color w:val="auto"/>
          <w:lang w:val="lt-LT"/>
        </w:rPr>
        <w:t>Specialieji reikalavimai pasiūlymų rengimui ir pateikimui</w:t>
      </w:r>
    </w:p>
    <w:p w14:paraId="0AE083BD" w14:textId="77777777" w:rsidR="009D6306" w:rsidRPr="007E13D7" w:rsidRDefault="0026336D" w:rsidP="00FB493E">
      <w:pPr>
        <w:pStyle w:val="Body2"/>
        <w:rPr>
          <w:color w:val="auto"/>
          <w:lang w:val="lt-LT"/>
        </w:rPr>
      </w:pPr>
      <w:r w:rsidRPr="007E13D7">
        <w:rPr>
          <w:color w:val="auto"/>
          <w:lang w:val="lt-LT"/>
        </w:rPr>
        <w:tab/>
      </w:r>
    </w:p>
    <w:p w14:paraId="622AB08A" w14:textId="6F6723E7" w:rsidR="009D6306" w:rsidRPr="007E13D7" w:rsidRDefault="0026336D" w:rsidP="00FB493E">
      <w:pPr>
        <w:pStyle w:val="Body2"/>
        <w:rPr>
          <w:color w:val="auto"/>
          <w:lang w:val="lt-LT"/>
        </w:rPr>
      </w:pPr>
      <w:r w:rsidRPr="007E13D7">
        <w:rPr>
          <w:color w:val="auto"/>
          <w:lang w:val="lt-LT"/>
        </w:rPr>
        <w:tab/>
      </w:r>
      <w:r w:rsidRPr="007E13D7">
        <w:rPr>
          <w:rFonts w:eastAsia="Arial Unicode MS" w:cs="Arial Unicode MS"/>
          <w:color w:val="auto"/>
          <w:lang w:val="lt-LT"/>
        </w:rPr>
        <w:t xml:space="preserve">6.1. </w:t>
      </w:r>
      <w:r w:rsidR="00000C93" w:rsidRPr="007E13D7">
        <w:rPr>
          <w:rFonts w:eastAsia="Arial Unicode MS" w:cs="Arial Unicode MS"/>
          <w:color w:val="auto"/>
          <w:lang w:val="lt-LT"/>
        </w:rPr>
        <w:t>Tiekėjo pasiūlymą sudaro CVP IS pateikiamų ir žemiau nurodytų dokumentų visuma</w:t>
      </w:r>
      <w:r w:rsidRPr="007E13D7">
        <w:rPr>
          <w:rFonts w:eastAsia="Arial Unicode MS" w:cs="Arial Unicode MS"/>
          <w:color w:val="auto"/>
          <w:lang w:val="lt-LT"/>
        </w:rPr>
        <w:t>:</w:t>
      </w:r>
    </w:p>
    <w:p w14:paraId="5EFBC775" w14:textId="0BD97A02" w:rsidR="00000C93" w:rsidRPr="007E13D7" w:rsidRDefault="0026336D" w:rsidP="00000C93">
      <w:pPr>
        <w:pStyle w:val="Body2"/>
        <w:rPr>
          <w:color w:val="auto"/>
          <w:lang w:val="lt-LT"/>
        </w:rPr>
      </w:pPr>
      <w:r w:rsidRPr="007E13D7">
        <w:rPr>
          <w:color w:val="auto"/>
          <w:lang w:val="lt-LT"/>
        </w:rPr>
        <w:tab/>
      </w:r>
      <w:r w:rsidR="00000C93" w:rsidRPr="007E13D7">
        <w:rPr>
          <w:color w:val="auto"/>
          <w:lang w:val="lt-LT"/>
        </w:rPr>
        <w:t>6.1.1.</w:t>
      </w:r>
      <w:r w:rsidR="00056838" w:rsidRPr="007E13D7">
        <w:rPr>
          <w:color w:val="auto"/>
          <w:lang w:val="lt-LT"/>
        </w:rPr>
        <w:t xml:space="preserve"> </w:t>
      </w:r>
      <w:r w:rsidR="00000C93" w:rsidRPr="007E13D7">
        <w:rPr>
          <w:color w:val="auto"/>
          <w:lang w:val="lt-LT"/>
        </w:rPr>
        <w:t>tiekėjo pasirašytas pasiūlymas, parengtas pagal specialiųjų pirkimo sąlygų priede „Pasiūlymo forma“ pateiktą pasiūlymo formą.</w:t>
      </w:r>
    </w:p>
    <w:p w14:paraId="7C1FCA43" w14:textId="7063F5EF" w:rsidR="00000C93" w:rsidRPr="007E13D7" w:rsidRDefault="00000C93" w:rsidP="00000C93">
      <w:pPr>
        <w:pStyle w:val="Body2"/>
        <w:ind w:firstLine="720"/>
        <w:rPr>
          <w:color w:val="auto"/>
          <w:lang w:val="lt-LT"/>
        </w:rPr>
      </w:pPr>
      <w:r w:rsidRPr="007E13D7">
        <w:rPr>
          <w:color w:val="auto"/>
          <w:lang w:val="lt-LT"/>
        </w:rPr>
        <w:t>6.1.2.</w:t>
      </w:r>
      <w:r w:rsidR="00056838" w:rsidRPr="007E13D7">
        <w:rPr>
          <w:color w:val="auto"/>
          <w:lang w:val="lt-LT"/>
        </w:rPr>
        <w:t xml:space="preserve"> </w:t>
      </w:r>
      <w:r w:rsidRPr="007E13D7">
        <w:rPr>
          <w:color w:val="auto"/>
          <w:lang w:val="lt-LT"/>
        </w:rPr>
        <w:t>užpildytas EBVPD (specialiųjų pirkimo sąlygų priedas</w:t>
      </w:r>
      <w:r w:rsidR="00E30A56" w:rsidRPr="007E13D7">
        <w:rPr>
          <w:color w:val="auto"/>
          <w:lang w:val="lt-LT"/>
        </w:rPr>
        <w:t xml:space="preserve"> „</w:t>
      </w:r>
      <w:r w:rsidR="00E30A56" w:rsidRPr="007E13D7">
        <w:rPr>
          <w:lang w:val="lt-LT"/>
        </w:rPr>
        <w:t>Europos bendrasis viešųjų pirkimų dokumentas (EBVPD)</w:t>
      </w:r>
      <w:r w:rsidR="00E30A56" w:rsidRPr="007E13D7">
        <w:rPr>
          <w:color w:val="auto"/>
          <w:lang w:val="lt-LT"/>
        </w:rPr>
        <w:t>“</w:t>
      </w:r>
      <w:r w:rsidRPr="007E13D7">
        <w:rPr>
          <w:color w:val="auto"/>
          <w:lang w:val="lt-LT"/>
        </w:rPr>
        <w:t xml:space="preserve">). </w:t>
      </w:r>
      <w:r w:rsidR="00E30A56" w:rsidRPr="007E13D7">
        <w:rPr>
          <w:color w:val="auto"/>
          <w:lang w:val="lt-LT"/>
        </w:rPr>
        <w:t>Pateikdamas</w:t>
      </w:r>
      <w:r w:rsidRPr="007E13D7">
        <w:rPr>
          <w:color w:val="auto"/>
          <w:lang w:val="lt-LT"/>
        </w:rPr>
        <w:t xml:space="preserve"> pasiūlymą, tiekėjas patvirtina ir EBVPD tikrumą;</w:t>
      </w:r>
    </w:p>
    <w:p w14:paraId="6A9F68B8" w14:textId="74D25055" w:rsidR="00000C93" w:rsidRPr="007E13D7" w:rsidRDefault="00000C93" w:rsidP="00000C93">
      <w:pPr>
        <w:pStyle w:val="Body2"/>
        <w:ind w:firstLine="720"/>
        <w:rPr>
          <w:color w:val="auto"/>
          <w:lang w:val="lt-LT"/>
        </w:rPr>
      </w:pPr>
      <w:r w:rsidRPr="007E13D7">
        <w:rPr>
          <w:color w:val="auto"/>
          <w:lang w:val="lt-LT"/>
        </w:rPr>
        <w:t>6.1.3.</w:t>
      </w:r>
      <w:r w:rsidR="00056838" w:rsidRPr="007E13D7">
        <w:rPr>
          <w:color w:val="auto"/>
          <w:lang w:val="lt-LT"/>
        </w:rPr>
        <w:t xml:space="preserve"> </w:t>
      </w:r>
      <w:r w:rsidRPr="007E13D7">
        <w:rPr>
          <w:color w:val="auto"/>
          <w:lang w:val="lt-LT"/>
        </w:rPr>
        <w:t>jungtinės veiklos sutarties kopija (jeigu pirkime dalyvauja ūkio subjektų grupė jungtinės veiklos sutarties pagrindu);</w:t>
      </w:r>
    </w:p>
    <w:p w14:paraId="7AD14C95" w14:textId="703AB62B" w:rsidR="00000C93" w:rsidRPr="007E13D7" w:rsidRDefault="00000C93" w:rsidP="00056838">
      <w:pPr>
        <w:pStyle w:val="Body2"/>
        <w:ind w:firstLine="720"/>
        <w:rPr>
          <w:color w:val="auto"/>
          <w:lang w:val="lt-LT"/>
        </w:rPr>
      </w:pPr>
      <w:r w:rsidRPr="007E13D7">
        <w:rPr>
          <w:color w:val="auto"/>
          <w:lang w:val="lt-LT"/>
        </w:rPr>
        <w:t>6.1.4.</w:t>
      </w:r>
      <w:r w:rsidR="00056838" w:rsidRPr="007E13D7">
        <w:rPr>
          <w:color w:val="auto"/>
          <w:lang w:val="lt-LT"/>
        </w:rPr>
        <w:t xml:space="preserve"> </w:t>
      </w:r>
      <w:r w:rsidRPr="007E13D7">
        <w:rPr>
          <w:color w:val="auto"/>
          <w:lang w:val="lt-LT"/>
        </w:rPr>
        <w:t>pasiūlymo galiojimą užtikrinantis dokumentas;</w:t>
      </w:r>
    </w:p>
    <w:p w14:paraId="4A73F7FA" w14:textId="41A54427" w:rsidR="00000C93" w:rsidRPr="007E13D7" w:rsidRDefault="00000C93" w:rsidP="00056838">
      <w:pPr>
        <w:pStyle w:val="Body2"/>
        <w:ind w:firstLine="720"/>
        <w:rPr>
          <w:color w:val="auto"/>
          <w:lang w:val="lt-LT"/>
        </w:rPr>
      </w:pPr>
      <w:r w:rsidRPr="007E13D7">
        <w:rPr>
          <w:color w:val="auto"/>
          <w:lang w:val="lt-LT"/>
        </w:rPr>
        <w:t>6.1.</w:t>
      </w:r>
      <w:r w:rsidR="00056838" w:rsidRPr="007E13D7">
        <w:rPr>
          <w:color w:val="auto"/>
          <w:lang w:val="lt-LT"/>
        </w:rPr>
        <w:t>5</w:t>
      </w:r>
      <w:r w:rsidRPr="007E13D7">
        <w:rPr>
          <w:color w:val="auto"/>
          <w:lang w:val="lt-LT"/>
        </w:rPr>
        <w:t>.</w:t>
      </w:r>
      <w:r w:rsidR="00056838" w:rsidRPr="007E13D7">
        <w:rPr>
          <w:color w:val="auto"/>
          <w:lang w:val="lt-LT"/>
        </w:rPr>
        <w:t xml:space="preserve"> </w:t>
      </w:r>
      <w:r w:rsidRPr="007E13D7">
        <w:rPr>
          <w:color w:val="auto"/>
          <w:lang w:val="lt-LT"/>
        </w:rPr>
        <w:t>jei tiekėjas pasitelkia ūkio subjektus, kurių pajėgumais remiasi, – įrodymai, kad šie ištekliai bus prieinami per visą sutartinių įsipareigojimų vykdymo laikotarpį;</w:t>
      </w:r>
    </w:p>
    <w:p w14:paraId="5DFCFCD2" w14:textId="201B4249" w:rsidR="00000C93" w:rsidRPr="007E13D7" w:rsidRDefault="00000C93" w:rsidP="00000C93">
      <w:pPr>
        <w:pStyle w:val="Body2"/>
        <w:ind w:firstLine="720"/>
        <w:rPr>
          <w:color w:val="auto"/>
          <w:lang w:val="lt-LT"/>
        </w:rPr>
      </w:pPr>
      <w:r w:rsidRPr="007E13D7">
        <w:rPr>
          <w:color w:val="auto"/>
          <w:lang w:val="lt-LT"/>
        </w:rPr>
        <w:t>6.1.</w:t>
      </w:r>
      <w:r w:rsidR="00056838" w:rsidRPr="007E13D7">
        <w:rPr>
          <w:color w:val="auto"/>
          <w:lang w:val="lt-LT"/>
        </w:rPr>
        <w:t>6</w:t>
      </w:r>
      <w:r w:rsidRPr="007E13D7">
        <w:rPr>
          <w:color w:val="auto"/>
          <w:lang w:val="lt-LT"/>
        </w:rPr>
        <w:t>.</w:t>
      </w:r>
      <w:r w:rsidR="00056838" w:rsidRPr="007E13D7">
        <w:rPr>
          <w:color w:val="auto"/>
          <w:lang w:val="lt-LT"/>
        </w:rPr>
        <w:t xml:space="preserve"> </w:t>
      </w:r>
      <w:r w:rsidRPr="007E13D7">
        <w:rPr>
          <w:color w:val="auto"/>
          <w:lang w:val="lt-LT"/>
        </w:rPr>
        <w:t>jei tiekėjas pasitelkia subtiekėjus, subtiekėjo deklaracija ar kitas dokumentas, patvirtinantis jo sutikimą būti subtiekėju pirkime;</w:t>
      </w:r>
    </w:p>
    <w:p w14:paraId="4D7BFDAC" w14:textId="7E5DEA6D" w:rsidR="00000C93" w:rsidRPr="007E13D7" w:rsidRDefault="00000C93" w:rsidP="00000C93">
      <w:pPr>
        <w:pStyle w:val="Body2"/>
        <w:ind w:firstLine="720"/>
        <w:rPr>
          <w:color w:val="auto"/>
          <w:lang w:val="lt-LT"/>
        </w:rPr>
      </w:pPr>
      <w:r w:rsidRPr="007E13D7">
        <w:rPr>
          <w:color w:val="auto"/>
          <w:lang w:val="lt-LT"/>
        </w:rPr>
        <w:t>6.1.</w:t>
      </w:r>
      <w:r w:rsidR="00056838" w:rsidRPr="007E13D7">
        <w:rPr>
          <w:color w:val="auto"/>
          <w:lang w:val="lt-LT"/>
        </w:rPr>
        <w:t>7</w:t>
      </w:r>
      <w:r w:rsidRPr="007E13D7">
        <w:rPr>
          <w:color w:val="auto"/>
          <w:lang w:val="lt-LT"/>
        </w:rPr>
        <w:t>.</w:t>
      </w:r>
      <w:r w:rsidR="00056838" w:rsidRPr="007E13D7">
        <w:rPr>
          <w:color w:val="auto"/>
          <w:lang w:val="lt-LT"/>
        </w:rPr>
        <w:t xml:space="preserve"> </w:t>
      </w:r>
      <w:r w:rsidRPr="007E13D7">
        <w:rPr>
          <w:color w:val="auto"/>
          <w:lang w:val="lt-LT"/>
        </w:rPr>
        <w:t xml:space="preserve">dokumentai, patvirtinantys, kad ūkio subjektas, kurio pajėgumais tiekėjas remiasi, atsižvelgdamas į specialiųjų pirkimo sąlygų priede </w:t>
      </w:r>
      <w:r w:rsidR="0058491B" w:rsidRPr="007E13D7">
        <w:rPr>
          <w:color w:val="auto"/>
          <w:lang w:val="lt-LT"/>
        </w:rPr>
        <w:t>„</w:t>
      </w:r>
      <w:r w:rsidR="0058491B" w:rsidRPr="007E13D7">
        <w:rPr>
          <w:lang w:val="lt-LT"/>
        </w:rPr>
        <w:t>Kvalifikacijos ir kiti reikalavimai tiekėjui</w:t>
      </w:r>
      <w:r w:rsidR="0058491B" w:rsidRPr="007E13D7">
        <w:rPr>
          <w:color w:val="auto"/>
          <w:lang w:val="lt-LT"/>
        </w:rPr>
        <w:t xml:space="preserve">“ </w:t>
      </w:r>
      <w:r w:rsidRPr="007E13D7">
        <w:rPr>
          <w:color w:val="auto"/>
          <w:lang w:val="lt-LT"/>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0B198CF0" w14:textId="01505CF6" w:rsidR="00F64A4F" w:rsidRPr="007E13D7" w:rsidRDefault="00F64A4F" w:rsidP="00000C93">
      <w:pPr>
        <w:pStyle w:val="Body2"/>
        <w:ind w:firstLine="720"/>
        <w:rPr>
          <w:color w:val="auto"/>
          <w:lang w:val="lt-LT"/>
        </w:rPr>
      </w:pPr>
      <w:r>
        <w:rPr>
          <w:color w:val="auto"/>
          <w:lang w:val="lt-LT"/>
        </w:rPr>
        <w:t>6.1.</w:t>
      </w:r>
      <w:r w:rsidR="002043B2">
        <w:rPr>
          <w:color w:val="auto"/>
        </w:rPr>
        <w:t>8</w:t>
      </w:r>
      <w:r>
        <w:rPr>
          <w:color w:val="auto"/>
          <w:lang w:val="lt-LT"/>
        </w:rPr>
        <w:t>. D</w:t>
      </w:r>
      <w:r w:rsidRPr="00F64A4F">
        <w:rPr>
          <w:color w:val="auto"/>
          <w:lang w:val="lt-LT"/>
        </w:rPr>
        <w:t>okument</w:t>
      </w:r>
      <w:r>
        <w:rPr>
          <w:color w:val="auto"/>
          <w:lang w:val="lt-LT"/>
        </w:rPr>
        <w:t>ai</w:t>
      </w:r>
      <w:r w:rsidRPr="00F64A4F">
        <w:rPr>
          <w:color w:val="auto"/>
          <w:lang w:val="lt-LT"/>
        </w:rPr>
        <w:t>, patvirtinan</w:t>
      </w:r>
      <w:r>
        <w:rPr>
          <w:color w:val="auto"/>
          <w:lang w:val="lt-LT"/>
        </w:rPr>
        <w:t>tys</w:t>
      </w:r>
      <w:r w:rsidRPr="00F64A4F">
        <w:rPr>
          <w:color w:val="auto"/>
          <w:lang w:val="lt-LT"/>
        </w:rPr>
        <w:t xml:space="preserve"> tiekėjo siūlomų specialistų patirt</w:t>
      </w:r>
      <w:r>
        <w:rPr>
          <w:color w:val="auto"/>
          <w:lang w:val="lt-LT"/>
        </w:rPr>
        <w:t>į.</w:t>
      </w:r>
    </w:p>
    <w:p w14:paraId="61BC6A07" w14:textId="61EEBD33" w:rsidR="00CA4773" w:rsidRPr="007E13D7" w:rsidRDefault="00CA4773" w:rsidP="00000C93">
      <w:pPr>
        <w:pStyle w:val="Body2"/>
        <w:ind w:firstLine="720"/>
        <w:rPr>
          <w:color w:val="auto"/>
          <w:lang w:val="lt-LT"/>
        </w:rPr>
      </w:pPr>
      <w:r w:rsidRPr="007E13D7">
        <w:rPr>
          <w:color w:val="auto"/>
          <w:lang w:val="lt-LT"/>
        </w:rPr>
        <w:t>6.2. Pasiūlymas neturi būti pasirašytas fiziniu parašu arba kvalifikuotu elektroniniu parašu.</w:t>
      </w:r>
    </w:p>
    <w:p w14:paraId="5B8C63F1" w14:textId="5A08CD7C" w:rsidR="00CA4773" w:rsidRPr="007E13D7" w:rsidRDefault="00CA4773" w:rsidP="00CA4773">
      <w:pPr>
        <w:pStyle w:val="Body2"/>
        <w:ind w:firstLine="720"/>
        <w:rPr>
          <w:color w:val="auto"/>
          <w:lang w:val="lt-LT"/>
        </w:rPr>
      </w:pPr>
      <w:r w:rsidRPr="007E13D7">
        <w:rPr>
          <w:color w:val="auto"/>
          <w:lang w:val="lt-LT"/>
        </w:rPr>
        <w:t xml:space="preserve">6.3. 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3E2F61C" w14:textId="5CF2CA9D" w:rsidR="00CA4773" w:rsidRPr="007E13D7" w:rsidRDefault="00CA4773" w:rsidP="00CA4773">
      <w:pPr>
        <w:pStyle w:val="Body2"/>
        <w:ind w:firstLine="720"/>
        <w:rPr>
          <w:color w:val="auto"/>
          <w:lang w:val="lt-LT"/>
        </w:rPr>
      </w:pPr>
      <w:r w:rsidRPr="007E13D7">
        <w:rPr>
          <w:color w:val="auto"/>
          <w:lang w:val="lt-LT"/>
        </w:rPr>
        <w:t>6.4. Bendra pasiūlymo kaina su PVM  turi būti nurodoma dviejų skaičių po kablelio tikslumu. Šią kainą sudarančios kainos sudedamosios dalys ar įkainiai gali būti išreikštos neribojant skaičių po kablelio kiekio.</w:t>
      </w:r>
    </w:p>
    <w:p w14:paraId="2789584F" w14:textId="530B867E" w:rsidR="00CA4773" w:rsidRPr="007E13D7" w:rsidRDefault="00CA4773" w:rsidP="00CA4773">
      <w:pPr>
        <w:pStyle w:val="Body2"/>
        <w:ind w:firstLine="720"/>
        <w:rPr>
          <w:color w:val="auto"/>
          <w:lang w:val="lt-LT"/>
        </w:rPr>
      </w:pPr>
      <w:r w:rsidRPr="007E13D7">
        <w:rPr>
          <w:color w:val="auto"/>
          <w:lang w:val="lt-LT"/>
        </w:rPr>
        <w:lastRenderedPageBreak/>
        <w:t>6.5. Tiekėjų pasiūlymuose nurodytos kainos bus vertinamos ir lyginamos su visais mokesčiais, įskaitant PVM.</w:t>
      </w:r>
    </w:p>
    <w:p w14:paraId="1CF191D8" w14:textId="77777777" w:rsidR="009D6306" w:rsidRPr="007E13D7" w:rsidRDefault="009D6306" w:rsidP="00FB493E">
      <w:pPr>
        <w:pStyle w:val="Body2"/>
        <w:rPr>
          <w:color w:val="auto"/>
          <w:lang w:val="lt-LT"/>
        </w:rPr>
      </w:pPr>
    </w:p>
    <w:p w14:paraId="7A74D32C" w14:textId="2BDBCDC7" w:rsidR="009D6306" w:rsidRPr="007E13D7" w:rsidRDefault="0026336D" w:rsidP="00FB493E">
      <w:pPr>
        <w:pStyle w:val="Heading"/>
        <w:rPr>
          <w:color w:val="auto"/>
          <w:lang w:val="lt-LT"/>
        </w:rPr>
      </w:pPr>
      <w:r w:rsidRPr="007E13D7">
        <w:rPr>
          <w:color w:val="auto"/>
          <w:lang w:val="lt-LT"/>
        </w:rPr>
        <w:tab/>
        <w:t>7. PASIŪLYM</w:t>
      </w:r>
      <w:r w:rsidR="00C620FF" w:rsidRPr="007E13D7">
        <w:rPr>
          <w:color w:val="auto"/>
          <w:lang w:val="lt-LT"/>
        </w:rPr>
        <w:t>O</w:t>
      </w:r>
      <w:r w:rsidRPr="007E13D7">
        <w:rPr>
          <w:color w:val="auto"/>
          <w:lang w:val="lt-LT"/>
        </w:rPr>
        <w:t xml:space="preserve"> GALIOJIMO UŽTIKRINIMAS</w:t>
      </w:r>
    </w:p>
    <w:p w14:paraId="6ED638AA" w14:textId="77777777" w:rsidR="009D6306" w:rsidRPr="007E13D7" w:rsidRDefault="009D6306" w:rsidP="00FB493E">
      <w:pPr>
        <w:pStyle w:val="Body2"/>
        <w:rPr>
          <w:b/>
          <w:bCs/>
          <w:color w:val="auto"/>
          <w:lang w:val="lt-LT"/>
        </w:rPr>
      </w:pPr>
    </w:p>
    <w:p w14:paraId="75009C14" w14:textId="77777777" w:rsidR="00F311FF" w:rsidRPr="00EB0EDB" w:rsidRDefault="00F311FF" w:rsidP="00F311FF">
      <w:pPr>
        <w:pStyle w:val="Body2"/>
        <w:rPr>
          <w:color w:val="auto"/>
          <w:lang w:val="lt-LT"/>
        </w:rPr>
      </w:pPr>
      <w:r w:rsidRPr="00EB0EDB">
        <w:rPr>
          <w:color w:val="auto"/>
          <w:lang w:val="lt-LT"/>
        </w:rPr>
        <w:tab/>
        <w:t>7.1. Tiekėjo pateikiamo pasiūlymo galiojimas turi būti užtikrintas:</w:t>
      </w:r>
    </w:p>
    <w:p w14:paraId="3370972A" w14:textId="221A9702" w:rsidR="00F311FF" w:rsidRPr="00B619AF" w:rsidRDefault="00F311FF" w:rsidP="00F311FF">
      <w:pPr>
        <w:pStyle w:val="Body2"/>
        <w:rPr>
          <w:b/>
          <w:bCs/>
          <w:color w:val="auto"/>
          <w:lang w:val="lt-LT"/>
        </w:rPr>
      </w:pPr>
      <w:r w:rsidRPr="00EB0EDB">
        <w:rPr>
          <w:color w:val="auto"/>
          <w:lang w:val="lt-LT"/>
        </w:rPr>
        <w:tab/>
        <w:t xml:space="preserve">7.1.1. </w:t>
      </w:r>
      <w:r w:rsidRPr="00B619AF">
        <w:rPr>
          <w:b/>
          <w:bCs/>
          <w:color w:val="auto"/>
          <w:lang w:val="lt-LT"/>
        </w:rPr>
        <w:t xml:space="preserve">Pasiūlymo galiojimo užtikrinimo suma turi būti ne mažesnė kaip </w:t>
      </w:r>
      <w:r w:rsidR="00F64A4F" w:rsidRPr="00B619AF">
        <w:rPr>
          <w:b/>
          <w:bCs/>
          <w:color w:val="auto"/>
        </w:rPr>
        <w:t>75</w:t>
      </w:r>
      <w:r w:rsidRPr="00B619AF">
        <w:rPr>
          <w:b/>
          <w:bCs/>
          <w:color w:val="auto"/>
          <w:lang w:val="lt-LT"/>
        </w:rPr>
        <w:t>00,00 Eur.</w:t>
      </w:r>
    </w:p>
    <w:p w14:paraId="0163EF51" w14:textId="712C6C4A" w:rsidR="00F311FF" w:rsidRPr="00EB0EDB" w:rsidRDefault="00F311FF" w:rsidP="00F311FF">
      <w:pPr>
        <w:pStyle w:val="Body2"/>
        <w:rPr>
          <w:color w:val="auto"/>
          <w:lang w:val="lt-LT"/>
        </w:rPr>
      </w:pPr>
      <w:r w:rsidRPr="00EB0EDB">
        <w:rPr>
          <w:color w:val="auto"/>
          <w:lang w:val="lt-LT"/>
        </w:rPr>
        <w:tab/>
      </w:r>
      <w:r w:rsidRPr="00EB0EDB">
        <w:rPr>
          <w:rFonts w:eastAsia="Arial Unicode MS" w:cs="Arial Unicode MS"/>
          <w:color w:val="auto"/>
          <w:lang w:val="lt-LT"/>
        </w:rPr>
        <w:t>7.1.2. Pasiūlymo galiojimo užtikrinimui pateikiamas Lietuvos Respublikoje ar užsienyje registruoto banko išduoto banko garantijos raštas ar draudimo bendrovės laidavim</w:t>
      </w:r>
      <w:r w:rsidR="0076032C">
        <w:rPr>
          <w:rFonts w:eastAsia="Arial Unicode MS" w:cs="Arial Unicode MS"/>
          <w:color w:val="auto"/>
          <w:lang w:val="lt-LT"/>
        </w:rPr>
        <w:t>o draudimas kartu su draudimo įmokos sumokėjimą patvirtinančiu dokumentu,</w:t>
      </w:r>
      <w:r w:rsidRPr="00EB0EDB">
        <w:rPr>
          <w:rFonts w:eastAsia="Arial Unicode MS" w:cs="Arial Unicode MS"/>
          <w:color w:val="auto"/>
          <w:lang w:val="lt-LT"/>
        </w:rPr>
        <w:t xml:space="preserve"> atitinkantys šiame skyriuje nurodytus reikalavimus.</w:t>
      </w:r>
    </w:p>
    <w:p w14:paraId="71E0ADB8" w14:textId="77777777" w:rsidR="00F311FF" w:rsidRPr="00EB0EDB" w:rsidRDefault="00F311FF" w:rsidP="00F311FF">
      <w:pPr>
        <w:pStyle w:val="Body2"/>
        <w:rPr>
          <w:color w:val="auto"/>
          <w:lang w:val="lt-LT"/>
        </w:rPr>
      </w:pPr>
      <w:r w:rsidRPr="00EB0EDB">
        <w:rPr>
          <w:color w:val="auto"/>
          <w:lang w:val="lt-LT"/>
        </w:rPr>
        <w:tab/>
      </w:r>
      <w:r w:rsidRPr="00EB0EDB">
        <w:rPr>
          <w:rFonts w:eastAsia="Arial Unicode MS" w:cs="Arial Unicode MS"/>
          <w:color w:val="auto"/>
          <w:lang w:val="lt-LT"/>
        </w:rPr>
        <w:t>7.1.3. Pasiūlymo galiojimo užtikrinimas turi būti elektroninėje formoje patvirtintas jį išdavusios organizacijos įgalioto asmens kvalifikuotu elektroniniu parašu ir pateikiamas su pasiūlymu CVP IS priemonėmis.</w:t>
      </w:r>
    </w:p>
    <w:p w14:paraId="53756DFF" w14:textId="77777777" w:rsidR="00F311FF" w:rsidRPr="00EB0EDB" w:rsidRDefault="00F311FF" w:rsidP="00F311FF">
      <w:pPr>
        <w:pStyle w:val="Body2"/>
        <w:rPr>
          <w:color w:val="auto"/>
          <w:lang w:val="lt-LT"/>
        </w:rPr>
      </w:pPr>
      <w:r w:rsidRPr="00EB0EDB">
        <w:rPr>
          <w:rFonts w:eastAsia="Arial Unicode MS" w:cs="Arial Unicode MS"/>
          <w:color w:val="auto"/>
          <w:lang w:val="lt-LT"/>
        </w:rPr>
        <w:tab/>
        <w:t xml:space="preserve">7.1.4. Pasiūlymo galiojimo užtikrinimas turi būti išduotas bet kurioje šalyje tiekėjo pasirinkimu. Jei pasiūlymą užtikrinanti institucija yra ne Lietuvos Respublikoje, ji turi turėti bent vienos tarptautinių reitingų agentūros patvirtintą investicinio lygio reitingą, ne mažesnį kaip: Standard &amp; </w:t>
      </w:r>
      <w:proofErr w:type="spellStart"/>
      <w:r w:rsidRPr="00EB0EDB">
        <w:rPr>
          <w:rFonts w:eastAsia="Arial Unicode MS" w:cs="Arial Unicode MS"/>
          <w:color w:val="auto"/>
          <w:lang w:val="lt-LT"/>
        </w:rPr>
        <w:t>Poor’s</w:t>
      </w:r>
      <w:proofErr w:type="spellEnd"/>
      <w:r w:rsidRPr="00EB0EDB">
        <w:rPr>
          <w:rFonts w:eastAsia="Arial Unicode MS" w:cs="Arial Unicode MS"/>
          <w:color w:val="auto"/>
          <w:lang w:val="lt-LT"/>
        </w:rPr>
        <w:t xml:space="preserve"> – „A-“, </w:t>
      </w:r>
      <w:proofErr w:type="spellStart"/>
      <w:r w:rsidRPr="00EB0EDB">
        <w:rPr>
          <w:rFonts w:eastAsia="Arial Unicode MS" w:cs="Arial Unicode MS"/>
          <w:color w:val="auto"/>
          <w:lang w:val="lt-LT"/>
        </w:rPr>
        <w:t>Fitch</w:t>
      </w:r>
      <w:proofErr w:type="spellEnd"/>
      <w:r w:rsidRPr="00EB0EDB">
        <w:rPr>
          <w:rFonts w:eastAsia="Arial Unicode MS" w:cs="Arial Unicode MS"/>
          <w:color w:val="auto"/>
          <w:lang w:val="lt-LT"/>
        </w:rPr>
        <w:t xml:space="preserve"> – „A-“, </w:t>
      </w:r>
      <w:proofErr w:type="spellStart"/>
      <w:r w:rsidRPr="00EB0EDB">
        <w:rPr>
          <w:rFonts w:eastAsia="Arial Unicode MS" w:cs="Arial Unicode MS"/>
          <w:color w:val="auto"/>
          <w:lang w:val="lt-LT"/>
        </w:rPr>
        <w:t>Moody’s</w:t>
      </w:r>
      <w:proofErr w:type="spellEnd"/>
      <w:r w:rsidRPr="00EB0EDB">
        <w:rPr>
          <w:rFonts w:eastAsia="Arial Unicode MS" w:cs="Arial Unicode MS"/>
          <w:color w:val="auto"/>
          <w:lang w:val="lt-LT"/>
        </w:rPr>
        <w:t xml:space="preserve"> – „A3“ arba lygiavertį; reitingą turi atitikti bankas arba draudimo bendrovė, kuri išdavė užtikrinimą, arba bendrovių grupė, kuriai jie priklauso.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B09A222" w14:textId="77777777" w:rsidR="00F311FF" w:rsidRPr="00EB0EDB" w:rsidRDefault="00F311FF" w:rsidP="00F311FF">
      <w:pPr>
        <w:pStyle w:val="Body2"/>
        <w:rPr>
          <w:color w:val="auto"/>
          <w:lang w:val="lt-LT"/>
        </w:rPr>
      </w:pPr>
      <w:r w:rsidRPr="00EB0EDB">
        <w:rPr>
          <w:color w:val="auto"/>
          <w:lang w:val="lt-LT"/>
        </w:rPr>
        <w:tab/>
      </w:r>
      <w:r w:rsidRPr="00EB0EDB">
        <w:rPr>
          <w:rFonts w:eastAsia="Arial Unicode MS" w:cs="Arial Unicode MS"/>
          <w:color w:val="auto"/>
          <w:lang w:val="lt-LT"/>
        </w:rPr>
        <w:t>7.1.5. Pasiūlymo galiojimo užtikrinimas turi būti išduotas perkančiajai organizacijai kaip vienas pasiūlymo galiojimo užtikrinimas visai reikalaujamai sumai.</w:t>
      </w:r>
    </w:p>
    <w:p w14:paraId="1B9DCBAB" w14:textId="6311BEEF" w:rsidR="00F311FF" w:rsidRPr="00EB0EDB" w:rsidRDefault="00F311FF" w:rsidP="00F311FF">
      <w:pPr>
        <w:pStyle w:val="Body2"/>
        <w:rPr>
          <w:color w:val="auto"/>
          <w:lang w:val="lt-LT"/>
        </w:rPr>
      </w:pPr>
      <w:r w:rsidRPr="00EB0EDB">
        <w:rPr>
          <w:color w:val="auto"/>
          <w:lang w:val="lt-LT"/>
        </w:rPr>
        <w:tab/>
      </w:r>
      <w:r w:rsidRPr="00EB0EDB">
        <w:rPr>
          <w:rFonts w:eastAsia="Arial Unicode MS" w:cs="Arial Unicode MS"/>
          <w:color w:val="auto"/>
          <w:lang w:val="lt-LT"/>
        </w:rPr>
        <w:t xml:space="preserve">7.1.6. Pasiūlymo galiojimo užtikrinime turi būti numatyta, kad užtikrinimo suma išmokama perkančiajai organizacijai ne vėliau, kaip per 30 (trisdešimt) kalendorinių dienų nuo pirmo raštiško perkančiosios organizacijos pranešimo </w:t>
      </w:r>
      <w:proofErr w:type="spellStart"/>
      <w:r w:rsidRPr="00EB0EDB">
        <w:rPr>
          <w:rFonts w:eastAsia="Arial Unicode MS" w:cs="Arial Unicode MS"/>
          <w:color w:val="auto"/>
          <w:lang w:val="lt-LT"/>
        </w:rPr>
        <w:t>užtikrintojui</w:t>
      </w:r>
      <w:proofErr w:type="spellEnd"/>
      <w:r w:rsidRPr="00EB0EDB">
        <w:rPr>
          <w:rFonts w:eastAsia="Arial Unicode MS" w:cs="Arial Unicode MS"/>
          <w:color w:val="auto"/>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w:t>
      </w:r>
    </w:p>
    <w:p w14:paraId="0F9B2662" w14:textId="77777777" w:rsidR="00F311FF" w:rsidRPr="00EB0EDB" w:rsidRDefault="00F311FF" w:rsidP="00F311FF">
      <w:pPr>
        <w:pStyle w:val="Body2"/>
        <w:rPr>
          <w:color w:val="auto"/>
          <w:lang w:val="lt-LT"/>
        </w:rPr>
      </w:pPr>
      <w:r w:rsidRPr="00EB0EDB">
        <w:rPr>
          <w:color w:val="auto"/>
          <w:lang w:val="lt-LT"/>
        </w:rPr>
        <w:tab/>
      </w:r>
      <w:r w:rsidRPr="00EB0EDB">
        <w:rPr>
          <w:rFonts w:eastAsia="Arial Unicode MS" w:cs="Arial Unicode MS"/>
          <w:color w:val="auto"/>
          <w:lang w:val="lt-LT"/>
        </w:rPr>
        <w:t xml:space="preserve">7.1.7. Pasiūlymo galiojimo užtikrinime turi būti numatyta, kad </w:t>
      </w:r>
      <w:proofErr w:type="spellStart"/>
      <w:r w:rsidRPr="00EB0EDB">
        <w:rPr>
          <w:rFonts w:eastAsia="Arial Unicode MS" w:cs="Arial Unicode MS"/>
          <w:color w:val="auto"/>
          <w:lang w:val="lt-LT"/>
        </w:rPr>
        <w:t>užtikrintojas</w:t>
      </w:r>
      <w:proofErr w:type="spellEnd"/>
      <w:r w:rsidRPr="00EB0EDB">
        <w:rPr>
          <w:rFonts w:eastAsia="Arial Unicode MS" w:cs="Arial Unicode MS"/>
          <w:color w:val="auto"/>
          <w:lang w:val="lt-LT"/>
        </w:rPr>
        <w:t xml:space="preserve"> neturi teisės reikalauti, kad perkančioji organizacija pagrįstų savo reikalavimą. Perkančioji organizacija pranešime </w:t>
      </w:r>
      <w:proofErr w:type="spellStart"/>
      <w:r w:rsidRPr="00EB0EDB">
        <w:rPr>
          <w:rFonts w:eastAsia="Arial Unicode MS" w:cs="Arial Unicode MS"/>
          <w:color w:val="auto"/>
          <w:lang w:val="lt-LT"/>
        </w:rPr>
        <w:t>užtikrintojui</w:t>
      </w:r>
      <w:proofErr w:type="spellEnd"/>
      <w:r w:rsidRPr="00EB0EDB">
        <w:rPr>
          <w:rFonts w:eastAsia="Arial Unicode MS" w:cs="Arial Unicode MS"/>
          <w:color w:val="auto"/>
          <w:lang w:val="lt-LT"/>
        </w:rPr>
        <w:t xml:space="preserve"> nurodys dėl kurios iš aukščiau išvardintų aplinkybių jai priklauso pasiūlymo galiojimo užtikrinimo suma. Draudikas pagal laidavimo draudimo raštą neatsako už baudų, delspinigių ar netesybų, priskaičiuotų pagal Pirkimo sąlygas, sumokėjimą.</w:t>
      </w:r>
    </w:p>
    <w:p w14:paraId="4E1C271C" w14:textId="3E8D8AB0" w:rsidR="00F311FF" w:rsidRPr="00EB0EDB" w:rsidRDefault="00F311FF" w:rsidP="00F311FF">
      <w:pPr>
        <w:pStyle w:val="Body2"/>
        <w:rPr>
          <w:color w:val="auto"/>
          <w:lang w:val="lt-LT"/>
        </w:rPr>
      </w:pPr>
      <w:r w:rsidRPr="00EB0EDB">
        <w:rPr>
          <w:color w:val="auto"/>
          <w:lang w:val="lt-LT"/>
        </w:rPr>
        <w:tab/>
      </w:r>
      <w:r w:rsidRPr="00EB0EDB">
        <w:rPr>
          <w:rFonts w:eastAsia="Arial Unicode MS" w:cs="Arial Unicode MS"/>
          <w:color w:val="auto"/>
          <w:lang w:val="lt-LT"/>
        </w:rPr>
        <w:t xml:space="preserve">7.1.8. Pasiūlymo galiojimo užtikrinimo trukmė turi būti </w:t>
      </w:r>
      <w:r w:rsidR="0076032C">
        <w:rPr>
          <w:rFonts w:eastAsia="Arial Unicode MS" w:cs="Arial Unicode MS"/>
          <w:color w:val="auto"/>
          <w:lang w:val="lt-LT"/>
        </w:rPr>
        <w:t xml:space="preserve">ne trumpesnė </w:t>
      </w:r>
      <w:r w:rsidRPr="00EB0EDB">
        <w:rPr>
          <w:rFonts w:eastAsia="Arial Unicode MS" w:cs="Arial Unicode MS"/>
          <w:color w:val="auto"/>
          <w:lang w:val="lt-LT"/>
        </w:rPr>
        <w:t>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29154F24" w14:textId="6FE98ACE" w:rsidR="00F311FF" w:rsidRPr="00EB0EDB" w:rsidRDefault="00F311FF" w:rsidP="00F311FF">
      <w:pPr>
        <w:pStyle w:val="Body2"/>
        <w:rPr>
          <w:color w:val="auto"/>
          <w:lang w:val="lt-LT"/>
        </w:rPr>
      </w:pPr>
      <w:r w:rsidRPr="00EB0EDB">
        <w:rPr>
          <w:rFonts w:eastAsia="Arial Unicode MS" w:cs="Arial Unicode MS"/>
          <w:color w:val="auto"/>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Laikoma, kad tiekėjas atsiima pasiūlymą, jei tiekėjas gavęs perkančiosios organizacijos pranešimą, kad jo pasiūlymas gali būti pripažintas laimėjusiu,  per perkančiosios organizacijos nustatytą terminą nepateikia pirkimo sąlygų priede „</w:t>
      </w:r>
      <w:r w:rsidR="00CA6715" w:rsidRPr="007E13D7">
        <w:rPr>
          <w:rFonts w:eastAsia="Arial Unicode MS" w:cs="Arial Unicode MS"/>
          <w:color w:val="auto"/>
          <w:lang w:val="lt-LT"/>
        </w:rPr>
        <w:t>Kvalifikacijos ir kiti reikalavimai tiekėj</w:t>
      </w:r>
      <w:r w:rsidR="00CA6715">
        <w:rPr>
          <w:rFonts w:eastAsia="Arial Unicode MS" w:cs="Arial Unicode MS"/>
          <w:color w:val="auto"/>
          <w:lang w:val="lt-LT"/>
        </w:rPr>
        <w:t>ui</w:t>
      </w:r>
      <w:r w:rsidRPr="00EB0EDB">
        <w:rPr>
          <w:rFonts w:eastAsia="Arial Unicode MS" w:cs="Arial Unicode MS"/>
          <w:color w:val="auto"/>
          <w:lang w:val="lt-LT"/>
        </w:rPr>
        <w:t>“ nurodytų kvalifikaciją pagrindžiančių dokumentų ir/ar pašalinimo pagrindų nebuvimą pagrindžiančių dokumentų.</w:t>
      </w:r>
    </w:p>
    <w:p w14:paraId="3189D61F" w14:textId="77777777" w:rsidR="00F311FF" w:rsidRPr="00EB0EDB" w:rsidRDefault="00F311FF" w:rsidP="00F311FF">
      <w:pPr>
        <w:pStyle w:val="Body2"/>
        <w:rPr>
          <w:color w:val="auto"/>
          <w:lang w:val="lt-LT"/>
        </w:rPr>
      </w:pPr>
      <w:r w:rsidRPr="00EB0EDB">
        <w:rPr>
          <w:color w:val="auto"/>
          <w:lang w:val="lt-LT"/>
        </w:rPr>
        <w:lastRenderedPageBreak/>
        <w:tab/>
      </w:r>
      <w:r w:rsidRPr="00EB0EDB">
        <w:rPr>
          <w:rFonts w:eastAsia="Arial Unicode MS" w:cs="Arial Unicode MS"/>
          <w:color w:val="auto"/>
          <w:lang w:val="lt-LT"/>
        </w:rPr>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CBA63C4" w14:textId="77777777" w:rsidR="009D6306" w:rsidRPr="007E13D7" w:rsidRDefault="009D6306" w:rsidP="00FB493E">
      <w:pPr>
        <w:pStyle w:val="Body2"/>
        <w:rPr>
          <w:color w:val="auto"/>
          <w:lang w:val="lt-LT"/>
        </w:rPr>
      </w:pPr>
    </w:p>
    <w:p w14:paraId="195D2D4A" w14:textId="387B3560" w:rsidR="009D6306" w:rsidRPr="007E13D7" w:rsidRDefault="0026336D" w:rsidP="00FB493E">
      <w:pPr>
        <w:pStyle w:val="Body2"/>
        <w:rPr>
          <w:b/>
          <w:bCs/>
          <w:color w:val="auto"/>
          <w:lang w:val="lt-LT"/>
        </w:rPr>
      </w:pPr>
      <w:r w:rsidRPr="007E13D7">
        <w:rPr>
          <w:b/>
          <w:bCs/>
          <w:color w:val="auto"/>
          <w:lang w:val="lt-LT"/>
        </w:rPr>
        <w:tab/>
        <w:t xml:space="preserve">8. </w:t>
      </w:r>
      <w:r w:rsidR="00B50D1A" w:rsidRPr="007E13D7">
        <w:rPr>
          <w:b/>
          <w:bCs/>
          <w:color w:val="auto"/>
          <w:lang w:val="lt-LT"/>
        </w:rPr>
        <w:t>ELEKTRONINIS AUKCIONAS</w:t>
      </w:r>
    </w:p>
    <w:p w14:paraId="269F3AF6" w14:textId="77777777" w:rsidR="009D6306" w:rsidRPr="007E13D7" w:rsidRDefault="009D6306" w:rsidP="00FB493E">
      <w:pPr>
        <w:pStyle w:val="Body2"/>
        <w:rPr>
          <w:b/>
          <w:bCs/>
          <w:color w:val="auto"/>
          <w:lang w:val="lt-LT"/>
        </w:rPr>
      </w:pPr>
    </w:p>
    <w:p w14:paraId="45A5C95B" w14:textId="76159341" w:rsidR="009D6306" w:rsidRPr="007E13D7" w:rsidRDefault="0026336D" w:rsidP="00FB493E">
      <w:pPr>
        <w:pStyle w:val="Body2"/>
        <w:rPr>
          <w:color w:val="auto"/>
          <w:lang w:val="lt-LT"/>
        </w:rPr>
      </w:pPr>
      <w:r w:rsidRPr="007E13D7">
        <w:rPr>
          <w:rFonts w:eastAsia="Arial Unicode MS" w:cs="Arial Unicode MS"/>
          <w:color w:val="auto"/>
          <w:lang w:val="lt-LT"/>
        </w:rPr>
        <w:tab/>
        <w:t xml:space="preserve">8.1. </w:t>
      </w:r>
      <w:r w:rsidR="00B50D1A" w:rsidRPr="007E13D7">
        <w:rPr>
          <w:lang w:val="lt-LT"/>
        </w:rPr>
        <w:t>Perkančioji organizacija pirkime netaikys elektroninio aukciono</w:t>
      </w:r>
      <w:r w:rsidRPr="007E13D7">
        <w:rPr>
          <w:rFonts w:eastAsia="Arial Unicode MS" w:cs="Arial Unicode MS"/>
          <w:color w:val="auto"/>
          <w:lang w:val="lt-LT"/>
        </w:rPr>
        <w:t>.</w:t>
      </w:r>
    </w:p>
    <w:p w14:paraId="4061A9A5" w14:textId="77777777" w:rsidR="009D6306" w:rsidRPr="007E13D7" w:rsidRDefault="0026336D" w:rsidP="00FB493E">
      <w:pPr>
        <w:pStyle w:val="Body2"/>
        <w:rPr>
          <w:color w:val="auto"/>
          <w:lang w:val="lt-LT"/>
        </w:rPr>
      </w:pPr>
      <w:r w:rsidRPr="007E13D7">
        <w:rPr>
          <w:color w:val="auto"/>
          <w:lang w:val="lt-LT"/>
        </w:rPr>
        <w:tab/>
      </w:r>
    </w:p>
    <w:p w14:paraId="7DB60105" w14:textId="16CDE92B" w:rsidR="009D6306" w:rsidRPr="007E13D7" w:rsidRDefault="0026336D" w:rsidP="00FB493E">
      <w:pPr>
        <w:pStyle w:val="Heading"/>
        <w:rPr>
          <w:color w:val="auto"/>
          <w:lang w:val="lt-LT"/>
        </w:rPr>
      </w:pPr>
      <w:r w:rsidRPr="007E13D7">
        <w:rPr>
          <w:color w:val="auto"/>
          <w:lang w:val="lt-LT"/>
        </w:rPr>
        <w:tab/>
        <w:t xml:space="preserve">9. </w:t>
      </w:r>
      <w:r w:rsidR="004F279C" w:rsidRPr="007E13D7">
        <w:rPr>
          <w:color w:val="auto"/>
          <w:lang w:val="lt-LT"/>
        </w:rPr>
        <w:t>PASIŪLYMŲ VERTINIMAS</w:t>
      </w:r>
    </w:p>
    <w:p w14:paraId="4A52141A" w14:textId="77777777" w:rsidR="009D6306" w:rsidRPr="007E13D7" w:rsidRDefault="0026336D" w:rsidP="00FB493E">
      <w:pPr>
        <w:pStyle w:val="Body2"/>
        <w:rPr>
          <w:color w:val="auto"/>
          <w:lang w:val="lt-LT"/>
        </w:rPr>
      </w:pPr>
      <w:r w:rsidRPr="007E13D7">
        <w:rPr>
          <w:color w:val="auto"/>
          <w:lang w:val="lt-LT"/>
        </w:rPr>
        <w:tab/>
      </w:r>
    </w:p>
    <w:p w14:paraId="57E9E351" w14:textId="789DA112" w:rsidR="009D6306" w:rsidRPr="007E13D7" w:rsidRDefault="0026336D" w:rsidP="006A19DB">
      <w:pPr>
        <w:pStyle w:val="Body2"/>
        <w:rPr>
          <w:color w:val="auto"/>
          <w:lang w:val="lt-LT"/>
        </w:rPr>
      </w:pPr>
      <w:r w:rsidRPr="007E13D7">
        <w:rPr>
          <w:color w:val="auto"/>
          <w:lang w:val="lt-LT"/>
        </w:rPr>
        <w:tab/>
      </w:r>
      <w:r w:rsidRPr="007E13D7">
        <w:rPr>
          <w:rFonts w:eastAsia="Arial Unicode MS" w:cs="Arial Unicode MS"/>
          <w:color w:val="auto"/>
          <w:lang w:val="lt-LT"/>
        </w:rPr>
        <w:t xml:space="preserve">9.1. </w:t>
      </w:r>
      <w:r w:rsidR="006A19DB" w:rsidRPr="007E13D7">
        <w:rPr>
          <w:rFonts w:eastAsia="Arial Unicode MS" w:cs="Arial Unicode MS"/>
          <w:color w:val="auto"/>
          <w:lang w:val="lt-LT"/>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w:t>
      </w:r>
      <w:r w:rsidR="007769D1" w:rsidRPr="007E13D7">
        <w:rPr>
          <w:rFonts w:eastAsia="Arial Unicode MS" w:cs="Arial Unicode MS"/>
          <w:color w:val="auto"/>
          <w:lang w:val="lt-LT"/>
        </w:rPr>
        <w:t>Kokybės kriterijai ir jų vertinimas</w:t>
      </w:r>
      <w:r w:rsidR="006A19DB" w:rsidRPr="007E13D7">
        <w:rPr>
          <w:rFonts w:eastAsia="Arial Unicode MS" w:cs="Arial Unicode MS"/>
          <w:color w:val="auto"/>
          <w:lang w:val="lt-LT"/>
        </w:rPr>
        <w:t>“</w:t>
      </w:r>
      <w:r w:rsidRPr="007E13D7">
        <w:rPr>
          <w:color w:val="auto"/>
          <w:lang w:val="lt-LT"/>
        </w:rPr>
        <w:t>.</w:t>
      </w:r>
    </w:p>
    <w:p w14:paraId="1B8AD3B9" w14:textId="7810BDE3" w:rsidR="0055710C" w:rsidRPr="007E13D7" w:rsidRDefault="0055710C" w:rsidP="006A19DB">
      <w:pPr>
        <w:pStyle w:val="Body2"/>
        <w:rPr>
          <w:color w:val="auto"/>
          <w:lang w:val="lt-LT"/>
        </w:rPr>
      </w:pPr>
      <w:r w:rsidRPr="007E13D7">
        <w:rPr>
          <w:color w:val="auto"/>
          <w:lang w:val="lt-LT"/>
        </w:rPr>
        <w:tab/>
      </w:r>
      <w:r w:rsidRPr="007E13D7">
        <w:rPr>
          <w:rFonts w:eastAsia="Arial Unicode MS" w:cs="Arial Unicode MS"/>
          <w:color w:val="auto"/>
          <w:lang w:val="lt-LT"/>
        </w:rPr>
        <w:t xml:space="preserve">9.2. </w:t>
      </w:r>
      <w:r w:rsidRPr="007E13D7">
        <w:rPr>
          <w:color w:val="auto"/>
          <w:lang w:val="lt-LT"/>
        </w:rPr>
        <w:t>Laimėjusiu pasiūlymu galės būti pripažintas tik 1 (vienas) ekonomiškai naudingiausias pasiūlymas, esantis pasiūlymų eilės pirmojoje vietoje.</w:t>
      </w:r>
    </w:p>
    <w:p w14:paraId="19BF8806" w14:textId="1E75931D" w:rsidR="0055710C" w:rsidRPr="007E13D7" w:rsidRDefault="0055710C" w:rsidP="006A19DB">
      <w:pPr>
        <w:pStyle w:val="Body2"/>
        <w:rPr>
          <w:color w:val="auto"/>
          <w:lang w:val="lt-LT"/>
        </w:rPr>
      </w:pPr>
      <w:r w:rsidRPr="007E13D7">
        <w:rPr>
          <w:color w:val="auto"/>
          <w:lang w:val="lt-LT"/>
        </w:rPr>
        <w:tab/>
        <w:t xml:space="preserve">9.3. Perkančioji organizacija atmes tiekėjo pasiūlymą, jeigu kartu su pasiūlymu nebus pateikti šie pirkimo sąlygose reikalaujami pateikti dokumentai: </w:t>
      </w:r>
      <w:r w:rsidR="006F5DE5">
        <w:rPr>
          <w:color w:val="auto"/>
          <w:lang w:val="lt-LT"/>
        </w:rPr>
        <w:t>užpildyta pasiūlymo forma</w:t>
      </w:r>
      <w:r w:rsidRPr="007E13D7">
        <w:rPr>
          <w:color w:val="auto"/>
          <w:lang w:val="lt-LT"/>
        </w:rPr>
        <w:t>.</w:t>
      </w:r>
    </w:p>
    <w:p w14:paraId="2F92C985" w14:textId="77777777" w:rsidR="009D6306" w:rsidRPr="007E13D7" w:rsidRDefault="009D6306" w:rsidP="00FB493E">
      <w:pPr>
        <w:pStyle w:val="Body2"/>
        <w:rPr>
          <w:color w:val="auto"/>
          <w:lang w:val="lt-LT"/>
        </w:rPr>
      </w:pPr>
    </w:p>
    <w:p w14:paraId="2D49C451" w14:textId="335BF6B8" w:rsidR="009D6306" w:rsidRPr="007E13D7" w:rsidRDefault="0026336D" w:rsidP="00FB493E">
      <w:pPr>
        <w:pStyle w:val="Heading"/>
        <w:rPr>
          <w:color w:val="auto"/>
          <w:lang w:val="lt-LT"/>
        </w:rPr>
      </w:pPr>
      <w:r w:rsidRPr="007E13D7">
        <w:rPr>
          <w:color w:val="auto"/>
          <w:lang w:val="lt-LT"/>
        </w:rPr>
        <w:tab/>
        <w:t xml:space="preserve">10. </w:t>
      </w:r>
      <w:r w:rsidR="007E13D7" w:rsidRPr="007E13D7">
        <w:rPr>
          <w:color w:val="auto"/>
          <w:lang w:val="lt-LT"/>
        </w:rPr>
        <w:t>Sutarties sudarymas</w:t>
      </w:r>
    </w:p>
    <w:p w14:paraId="01FD1878" w14:textId="77777777" w:rsidR="009D6306" w:rsidRPr="007E13D7" w:rsidRDefault="009D6306" w:rsidP="00FB493E">
      <w:pPr>
        <w:pStyle w:val="Body2"/>
        <w:rPr>
          <w:color w:val="auto"/>
          <w:lang w:val="lt-LT"/>
        </w:rPr>
      </w:pPr>
    </w:p>
    <w:p w14:paraId="7A9AD90A" w14:textId="2F4FFC49" w:rsidR="007E13D7" w:rsidRPr="007E13D7" w:rsidRDefault="0026336D" w:rsidP="007E13D7">
      <w:pPr>
        <w:pStyle w:val="Body2"/>
        <w:rPr>
          <w:rFonts w:eastAsia="Arial Unicode MS" w:cs="Arial Unicode MS"/>
          <w:color w:val="auto"/>
          <w:lang w:val="lt-LT"/>
        </w:rPr>
      </w:pPr>
      <w:r w:rsidRPr="007E13D7">
        <w:rPr>
          <w:rFonts w:eastAsia="Arial Unicode MS" w:cs="Arial Unicode MS"/>
          <w:color w:val="auto"/>
          <w:lang w:val="lt-LT"/>
        </w:rPr>
        <w:tab/>
        <w:t>10.1.</w:t>
      </w:r>
      <w:r w:rsidR="007E13D7" w:rsidRPr="007E13D7">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7E13D7" w:rsidRDefault="0026336D" w:rsidP="00FB493E">
      <w:pPr>
        <w:pStyle w:val="Heading"/>
        <w:rPr>
          <w:color w:val="auto"/>
          <w:lang w:val="lt-LT"/>
        </w:rPr>
      </w:pPr>
      <w:r w:rsidRPr="007E13D7">
        <w:rPr>
          <w:color w:val="auto"/>
          <w:lang w:val="lt-LT"/>
        </w:rPr>
        <w:tab/>
      </w:r>
    </w:p>
    <w:p w14:paraId="7C042914" w14:textId="406CFEC4" w:rsidR="009D6306" w:rsidRPr="007E13D7" w:rsidRDefault="0026336D" w:rsidP="00FB493E">
      <w:pPr>
        <w:pStyle w:val="Heading"/>
        <w:rPr>
          <w:color w:val="auto"/>
          <w:lang w:val="lt-LT"/>
        </w:rPr>
      </w:pPr>
      <w:r w:rsidRPr="007E13D7">
        <w:rPr>
          <w:color w:val="auto"/>
          <w:lang w:val="lt-LT"/>
        </w:rPr>
        <w:tab/>
        <w:t>1</w:t>
      </w:r>
      <w:r w:rsidR="007E13D7" w:rsidRPr="007E13D7">
        <w:rPr>
          <w:color w:val="auto"/>
          <w:lang w:val="lt-LT"/>
        </w:rPr>
        <w:t>1.</w:t>
      </w:r>
      <w:r w:rsidRPr="007E13D7">
        <w:rPr>
          <w:color w:val="auto"/>
          <w:lang w:val="lt-LT"/>
        </w:rPr>
        <w:t> PIRKIMO SĄLYGŲ PRIEDAI</w:t>
      </w:r>
    </w:p>
    <w:p w14:paraId="46A8DF99" w14:textId="77777777" w:rsidR="009D6306" w:rsidRPr="007E13D7" w:rsidRDefault="009D6306" w:rsidP="00FB493E">
      <w:pPr>
        <w:pStyle w:val="Body2"/>
        <w:rPr>
          <w:color w:val="auto"/>
          <w:lang w:val="lt-LT"/>
        </w:rPr>
      </w:pPr>
    </w:p>
    <w:p w14:paraId="468C3639" w14:textId="77777777" w:rsidR="007E13D7" w:rsidRPr="007E13D7" w:rsidRDefault="0026336D" w:rsidP="007E13D7">
      <w:pPr>
        <w:pStyle w:val="Body2"/>
        <w:rPr>
          <w:rFonts w:eastAsia="Arial Unicode MS" w:cs="Arial Unicode MS"/>
          <w:color w:val="auto"/>
          <w:lang w:val="lt-LT"/>
        </w:rPr>
      </w:pPr>
      <w:r w:rsidRPr="007E13D7">
        <w:rPr>
          <w:color w:val="auto"/>
          <w:lang w:val="lt-LT"/>
        </w:rPr>
        <w:tab/>
      </w:r>
      <w:r w:rsidR="007E13D7" w:rsidRPr="007E13D7">
        <w:rPr>
          <w:rFonts w:eastAsia="Arial Unicode MS" w:cs="Arial Unicode MS"/>
          <w:color w:val="auto"/>
          <w:lang w:val="lt-LT"/>
        </w:rPr>
        <w:t>11.1. Prie pirkimo sąlygų pridedami šie priedai:</w:t>
      </w:r>
    </w:p>
    <w:p w14:paraId="0C09095E" w14:textId="7777777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11.1.1. Terminų lentelė.</w:t>
      </w:r>
    </w:p>
    <w:p w14:paraId="51B91AC3" w14:textId="7777777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11.1.2. Bendrosios sąlygos.</w:t>
      </w:r>
    </w:p>
    <w:p w14:paraId="45448CD9" w14:textId="0BABC09A"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11.1.3. Techninė specifikacija</w:t>
      </w:r>
      <w:r w:rsidR="008D7660">
        <w:rPr>
          <w:rFonts w:eastAsia="Arial Unicode MS" w:cs="Arial Unicode MS"/>
          <w:color w:val="auto"/>
          <w:lang w:val="lt-LT"/>
        </w:rPr>
        <w:t>.</w:t>
      </w:r>
    </w:p>
    <w:p w14:paraId="71DC2AC9" w14:textId="04F8949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11.1.4.</w:t>
      </w:r>
      <w:r w:rsidR="005A5EF3">
        <w:rPr>
          <w:rFonts w:eastAsia="Arial Unicode MS" w:cs="Arial Unicode MS"/>
          <w:color w:val="auto"/>
          <w:lang w:val="lt-LT"/>
        </w:rPr>
        <w:t xml:space="preserve"> </w:t>
      </w:r>
      <w:r w:rsidR="005A5EF3" w:rsidRPr="007E13D7">
        <w:rPr>
          <w:rFonts w:eastAsia="Arial Unicode MS" w:cs="Arial Unicode MS"/>
          <w:color w:val="auto"/>
          <w:lang w:val="lt-LT"/>
        </w:rPr>
        <w:t>Europos bendrasis viešųjų pirkimų dokumentas (EBVPD)</w:t>
      </w:r>
      <w:r w:rsidRPr="007E13D7">
        <w:rPr>
          <w:rFonts w:eastAsia="Arial Unicode MS" w:cs="Arial Unicode MS"/>
          <w:color w:val="auto"/>
          <w:lang w:val="lt-LT"/>
        </w:rPr>
        <w:t>.</w:t>
      </w:r>
    </w:p>
    <w:p w14:paraId="26624593" w14:textId="1EE35EDB"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 xml:space="preserve">11.1.5. </w:t>
      </w:r>
      <w:r w:rsidR="005A5EF3" w:rsidRPr="007E13D7">
        <w:rPr>
          <w:rFonts w:eastAsia="Arial Unicode MS" w:cs="Arial Unicode MS"/>
          <w:color w:val="auto"/>
          <w:lang w:val="lt-LT"/>
        </w:rPr>
        <w:t>Pasiūlymo forma</w:t>
      </w:r>
      <w:r w:rsidR="008D7660">
        <w:rPr>
          <w:rFonts w:eastAsia="Arial Unicode MS" w:cs="Arial Unicode MS"/>
          <w:color w:val="auto"/>
          <w:lang w:val="lt-LT"/>
        </w:rPr>
        <w:t>.</w:t>
      </w:r>
    </w:p>
    <w:p w14:paraId="2313E91A" w14:textId="4704D031"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11.1.6.</w:t>
      </w:r>
      <w:r w:rsidR="005A5EF3">
        <w:rPr>
          <w:rFonts w:eastAsia="Arial Unicode MS" w:cs="Arial Unicode MS"/>
          <w:color w:val="auto"/>
          <w:lang w:val="lt-LT"/>
        </w:rPr>
        <w:t xml:space="preserve"> </w:t>
      </w:r>
      <w:r w:rsidR="005A5EF3" w:rsidRPr="007E13D7">
        <w:rPr>
          <w:rFonts w:eastAsia="Arial Unicode MS" w:cs="Arial Unicode MS"/>
          <w:color w:val="auto"/>
          <w:lang w:val="lt-LT"/>
        </w:rPr>
        <w:t>Pašalinimo pagrindai</w:t>
      </w:r>
      <w:r w:rsidRPr="007E13D7">
        <w:rPr>
          <w:rFonts w:eastAsia="Arial Unicode MS" w:cs="Arial Unicode MS"/>
          <w:color w:val="auto"/>
          <w:lang w:val="lt-LT"/>
        </w:rPr>
        <w:t>.</w:t>
      </w:r>
    </w:p>
    <w:p w14:paraId="4DE255F9" w14:textId="36DD6BD7" w:rsidR="007E13D7" w:rsidRPr="007E13D7"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11.1.7.</w:t>
      </w:r>
      <w:r w:rsidR="005A5EF3">
        <w:rPr>
          <w:rFonts w:eastAsia="Arial Unicode MS" w:cs="Arial Unicode MS"/>
          <w:color w:val="auto"/>
          <w:lang w:val="lt-LT"/>
        </w:rPr>
        <w:t xml:space="preserve"> </w:t>
      </w:r>
      <w:r w:rsidR="005A5EF3" w:rsidRPr="007E13D7">
        <w:rPr>
          <w:rFonts w:eastAsia="Arial Unicode MS" w:cs="Arial Unicode MS"/>
          <w:color w:val="auto"/>
          <w:lang w:val="lt-LT"/>
        </w:rPr>
        <w:t>Kvalifikacijos ir kiti reikalavimai tiekėjui</w:t>
      </w:r>
      <w:r w:rsidRPr="007E13D7">
        <w:rPr>
          <w:rFonts w:eastAsia="Arial Unicode MS" w:cs="Arial Unicode MS"/>
          <w:color w:val="auto"/>
          <w:lang w:val="lt-LT"/>
        </w:rPr>
        <w:t>.</w:t>
      </w:r>
    </w:p>
    <w:p w14:paraId="2CAE67B5" w14:textId="45E4C4DF" w:rsidR="00434D20" w:rsidRDefault="007E13D7" w:rsidP="007E13D7">
      <w:pPr>
        <w:pStyle w:val="Body2"/>
        <w:ind w:firstLine="720"/>
        <w:rPr>
          <w:rFonts w:eastAsia="Arial Unicode MS" w:cs="Arial Unicode MS"/>
          <w:color w:val="auto"/>
          <w:lang w:val="lt-LT"/>
        </w:rPr>
      </w:pPr>
      <w:r w:rsidRPr="007E13D7">
        <w:rPr>
          <w:rFonts w:eastAsia="Arial Unicode MS" w:cs="Arial Unicode MS"/>
          <w:color w:val="auto"/>
          <w:lang w:val="lt-LT"/>
        </w:rPr>
        <w:t>11.1.</w:t>
      </w:r>
      <w:r w:rsidR="002043B2">
        <w:rPr>
          <w:rFonts w:eastAsia="Arial Unicode MS" w:cs="Arial Unicode MS"/>
          <w:color w:val="auto"/>
        </w:rPr>
        <w:t>8</w:t>
      </w:r>
      <w:r w:rsidRPr="007E13D7">
        <w:rPr>
          <w:rFonts w:eastAsia="Arial Unicode MS" w:cs="Arial Unicode MS"/>
          <w:color w:val="auto"/>
          <w:lang w:val="lt-LT"/>
        </w:rPr>
        <w:t xml:space="preserve">. </w:t>
      </w:r>
      <w:r w:rsidR="00434D20" w:rsidRPr="00434D20">
        <w:rPr>
          <w:rFonts w:eastAsia="Arial Unicode MS" w:cs="Arial Unicode MS"/>
          <w:color w:val="auto"/>
          <w:lang w:val="lt-LT"/>
        </w:rPr>
        <w:t>Kokybės kriterijai ir jų vertinimas</w:t>
      </w:r>
      <w:r w:rsidR="008D7660">
        <w:rPr>
          <w:rFonts w:eastAsia="Arial Unicode MS" w:cs="Arial Unicode MS"/>
          <w:color w:val="auto"/>
          <w:lang w:val="lt-LT"/>
        </w:rPr>
        <w:t>.</w:t>
      </w:r>
    </w:p>
    <w:p w14:paraId="6530E0D8" w14:textId="4611E58B" w:rsidR="0094251E" w:rsidRDefault="00434D20" w:rsidP="007E13D7">
      <w:pPr>
        <w:pStyle w:val="Body2"/>
        <w:ind w:firstLine="720"/>
        <w:rPr>
          <w:rFonts w:eastAsia="Arial Unicode MS" w:cs="Arial Unicode MS"/>
          <w:color w:val="auto"/>
          <w:lang w:val="lt-LT"/>
        </w:rPr>
      </w:pPr>
      <w:r w:rsidRPr="007E13D7">
        <w:rPr>
          <w:rFonts w:eastAsia="Arial Unicode MS" w:cs="Arial Unicode MS"/>
          <w:color w:val="auto"/>
          <w:lang w:val="lt-LT"/>
        </w:rPr>
        <w:t>11.1.</w:t>
      </w:r>
      <w:r w:rsidR="002043B2">
        <w:rPr>
          <w:rFonts w:eastAsia="Arial Unicode MS" w:cs="Arial Unicode MS"/>
          <w:color w:val="auto"/>
          <w:lang w:val="lt-LT"/>
        </w:rPr>
        <w:t>9</w:t>
      </w:r>
      <w:r w:rsidRPr="007E13D7">
        <w:rPr>
          <w:rFonts w:eastAsia="Arial Unicode MS" w:cs="Arial Unicode MS"/>
          <w:color w:val="auto"/>
          <w:lang w:val="lt-LT"/>
        </w:rPr>
        <w:t xml:space="preserve">. </w:t>
      </w:r>
      <w:r w:rsidR="005A5EF3" w:rsidRPr="007E13D7">
        <w:rPr>
          <w:rFonts w:eastAsia="Arial Unicode MS" w:cs="Arial Unicode MS"/>
          <w:color w:val="auto"/>
          <w:lang w:val="lt-LT"/>
        </w:rPr>
        <w:t>Viešojo pirkimo sutarties projektas</w:t>
      </w:r>
      <w:r w:rsidR="007E13D7" w:rsidRPr="007E13D7">
        <w:rPr>
          <w:rFonts w:eastAsia="Arial Unicode MS" w:cs="Arial Unicode MS"/>
          <w:color w:val="auto"/>
          <w:lang w:val="lt-LT"/>
        </w:rPr>
        <w:t>.</w:t>
      </w:r>
    </w:p>
    <w:p w14:paraId="641478E5" w14:textId="6D7EFA24" w:rsidR="008D7660" w:rsidRPr="00C92919" w:rsidRDefault="008D7660" w:rsidP="007E13D7">
      <w:pPr>
        <w:pStyle w:val="Body2"/>
        <w:ind w:firstLine="720"/>
        <w:rPr>
          <w:rFonts w:eastAsia="Arial Unicode MS" w:cs="Arial Unicode MS"/>
          <w:color w:val="auto"/>
          <w:lang w:val="sv-SE"/>
        </w:rPr>
      </w:pPr>
      <w:r w:rsidRPr="00C92919">
        <w:rPr>
          <w:rFonts w:eastAsia="Arial Unicode MS" w:cs="Arial Unicode MS"/>
          <w:color w:val="auto"/>
          <w:lang w:val="sv-SE"/>
        </w:rPr>
        <w:t>11.1.1</w:t>
      </w:r>
      <w:r w:rsidR="002043B2">
        <w:rPr>
          <w:rFonts w:eastAsia="Arial Unicode MS" w:cs="Arial Unicode MS"/>
          <w:color w:val="auto"/>
          <w:lang w:val="sv-SE"/>
        </w:rPr>
        <w:t>0</w:t>
      </w:r>
      <w:r w:rsidRPr="00C92919">
        <w:rPr>
          <w:rFonts w:eastAsia="Arial Unicode MS" w:cs="Arial Unicode MS"/>
          <w:color w:val="auto"/>
          <w:lang w:val="sv-SE"/>
        </w:rPr>
        <w:t xml:space="preserve">. </w:t>
      </w:r>
      <w:proofErr w:type="spellStart"/>
      <w:r w:rsidRPr="00C92919">
        <w:rPr>
          <w:rFonts w:eastAsia="Arial Unicode MS" w:cs="Arial Unicode MS"/>
          <w:color w:val="auto"/>
          <w:lang w:val="sv-SE"/>
        </w:rPr>
        <w:t>Specialisto</w:t>
      </w:r>
      <w:proofErr w:type="spellEnd"/>
      <w:r w:rsidRPr="00C92919">
        <w:rPr>
          <w:rFonts w:eastAsia="Arial Unicode MS" w:cs="Arial Unicode MS"/>
          <w:color w:val="auto"/>
          <w:lang w:val="sv-SE"/>
        </w:rPr>
        <w:t xml:space="preserve"> </w:t>
      </w:r>
      <w:proofErr w:type="spellStart"/>
      <w:r w:rsidRPr="00C92919">
        <w:rPr>
          <w:rFonts w:eastAsia="Arial Unicode MS" w:cs="Arial Unicode MS"/>
          <w:color w:val="auto"/>
          <w:lang w:val="sv-SE"/>
        </w:rPr>
        <w:t>deklaracija</w:t>
      </w:r>
      <w:proofErr w:type="spellEnd"/>
      <w:r w:rsidR="00B619AF">
        <w:rPr>
          <w:rFonts w:eastAsia="Arial Unicode MS" w:cs="Arial Unicode MS"/>
          <w:color w:val="auto"/>
          <w:lang w:val="sv-SE"/>
        </w:rPr>
        <w:t>.</w:t>
      </w:r>
    </w:p>
    <w:p w14:paraId="6E1DBF16" w14:textId="02208B80" w:rsidR="009D6306" w:rsidRPr="007E13D7" w:rsidRDefault="009D6306" w:rsidP="007E13D7">
      <w:pPr>
        <w:pStyle w:val="Body2"/>
        <w:ind w:firstLine="720"/>
        <w:rPr>
          <w:color w:val="auto"/>
          <w:lang w:val="lt-LT"/>
        </w:rPr>
      </w:pPr>
    </w:p>
    <w:sectPr w:rsidR="009D6306" w:rsidRPr="007E13D7">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B125F" w14:textId="77777777" w:rsidR="001C3D6E" w:rsidRDefault="001C3D6E">
      <w:r>
        <w:separator/>
      </w:r>
    </w:p>
  </w:endnote>
  <w:endnote w:type="continuationSeparator" w:id="0">
    <w:p w14:paraId="00EE8742" w14:textId="77777777" w:rsidR="001C3D6E" w:rsidRDefault="001C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26DFA" w14:textId="77777777" w:rsidR="001C3D6E" w:rsidRDefault="001C3D6E">
      <w:r>
        <w:separator/>
      </w:r>
    </w:p>
  </w:footnote>
  <w:footnote w:type="continuationSeparator" w:id="0">
    <w:p w14:paraId="4A863804" w14:textId="77777777" w:rsidR="001C3D6E" w:rsidRDefault="001C3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DC2F45"/>
    <w:multiLevelType w:val="hybridMultilevel"/>
    <w:tmpl w:val="5D3C1906"/>
    <w:lvl w:ilvl="0" w:tplc="5816DC6A">
      <w:start w:val="1"/>
      <w:numFmt w:val="decimal"/>
      <w:lvlText w:val="%1."/>
      <w:lvlJc w:val="left"/>
      <w:pPr>
        <w:ind w:left="1020" w:hanging="360"/>
      </w:pPr>
    </w:lvl>
    <w:lvl w:ilvl="1" w:tplc="81D4265C">
      <w:start w:val="1"/>
      <w:numFmt w:val="decimal"/>
      <w:lvlText w:val="%2."/>
      <w:lvlJc w:val="left"/>
      <w:pPr>
        <w:ind w:left="1020" w:hanging="360"/>
      </w:pPr>
    </w:lvl>
    <w:lvl w:ilvl="2" w:tplc="FB8E0B5E">
      <w:start w:val="1"/>
      <w:numFmt w:val="decimal"/>
      <w:lvlText w:val="%3."/>
      <w:lvlJc w:val="left"/>
      <w:pPr>
        <w:ind w:left="1020" w:hanging="360"/>
      </w:pPr>
    </w:lvl>
    <w:lvl w:ilvl="3" w:tplc="9B4E6D0E">
      <w:start w:val="1"/>
      <w:numFmt w:val="decimal"/>
      <w:lvlText w:val="%4."/>
      <w:lvlJc w:val="left"/>
      <w:pPr>
        <w:ind w:left="1020" w:hanging="360"/>
      </w:pPr>
    </w:lvl>
    <w:lvl w:ilvl="4" w:tplc="28742E2A">
      <w:start w:val="1"/>
      <w:numFmt w:val="decimal"/>
      <w:lvlText w:val="%5."/>
      <w:lvlJc w:val="left"/>
      <w:pPr>
        <w:ind w:left="1020" w:hanging="360"/>
      </w:pPr>
    </w:lvl>
    <w:lvl w:ilvl="5" w:tplc="71D43DBC">
      <w:start w:val="1"/>
      <w:numFmt w:val="decimal"/>
      <w:lvlText w:val="%6."/>
      <w:lvlJc w:val="left"/>
      <w:pPr>
        <w:ind w:left="1020" w:hanging="360"/>
      </w:pPr>
    </w:lvl>
    <w:lvl w:ilvl="6" w:tplc="A300DC6A">
      <w:start w:val="1"/>
      <w:numFmt w:val="decimal"/>
      <w:lvlText w:val="%7."/>
      <w:lvlJc w:val="left"/>
      <w:pPr>
        <w:ind w:left="1020" w:hanging="360"/>
      </w:pPr>
    </w:lvl>
    <w:lvl w:ilvl="7" w:tplc="47E21838">
      <w:start w:val="1"/>
      <w:numFmt w:val="decimal"/>
      <w:lvlText w:val="%8."/>
      <w:lvlJc w:val="left"/>
      <w:pPr>
        <w:ind w:left="1020" w:hanging="360"/>
      </w:pPr>
    </w:lvl>
    <w:lvl w:ilvl="8" w:tplc="7B7A5D72">
      <w:start w:val="1"/>
      <w:numFmt w:val="decimal"/>
      <w:lvlText w:val="%9."/>
      <w:lvlJc w:val="left"/>
      <w:pPr>
        <w:ind w:left="1020" w:hanging="360"/>
      </w:pPr>
    </w:lvl>
  </w:abstractNum>
  <w:num w:numId="1" w16cid:durableId="481048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274D0"/>
    <w:rsid w:val="00041A7C"/>
    <w:rsid w:val="00051AEF"/>
    <w:rsid w:val="00056838"/>
    <w:rsid w:val="00083D00"/>
    <w:rsid w:val="000969B8"/>
    <w:rsid w:val="001029AC"/>
    <w:rsid w:val="0011727A"/>
    <w:rsid w:val="00143875"/>
    <w:rsid w:val="00143B86"/>
    <w:rsid w:val="0014646D"/>
    <w:rsid w:val="00176312"/>
    <w:rsid w:val="00181C73"/>
    <w:rsid w:val="00185353"/>
    <w:rsid w:val="001C3D6E"/>
    <w:rsid w:val="001E0DFD"/>
    <w:rsid w:val="0020086A"/>
    <w:rsid w:val="00204003"/>
    <w:rsid w:val="002043B2"/>
    <w:rsid w:val="00216E87"/>
    <w:rsid w:val="0024007A"/>
    <w:rsid w:val="00241135"/>
    <w:rsid w:val="00260DC6"/>
    <w:rsid w:val="0026336D"/>
    <w:rsid w:val="00270003"/>
    <w:rsid w:val="00295606"/>
    <w:rsid w:val="002B2AF8"/>
    <w:rsid w:val="002F4938"/>
    <w:rsid w:val="00320120"/>
    <w:rsid w:val="00320E1A"/>
    <w:rsid w:val="00330D07"/>
    <w:rsid w:val="00345143"/>
    <w:rsid w:val="00365962"/>
    <w:rsid w:val="00385C22"/>
    <w:rsid w:val="003949FA"/>
    <w:rsid w:val="00397502"/>
    <w:rsid w:val="003B20BA"/>
    <w:rsid w:val="003C1677"/>
    <w:rsid w:val="003E257E"/>
    <w:rsid w:val="003E58D4"/>
    <w:rsid w:val="00434D20"/>
    <w:rsid w:val="00441CB2"/>
    <w:rsid w:val="00447AA9"/>
    <w:rsid w:val="004770EE"/>
    <w:rsid w:val="00484045"/>
    <w:rsid w:val="004D1139"/>
    <w:rsid w:val="004D1D83"/>
    <w:rsid w:val="004E60E5"/>
    <w:rsid w:val="004F279C"/>
    <w:rsid w:val="004F5D0B"/>
    <w:rsid w:val="004F713B"/>
    <w:rsid w:val="00530FD0"/>
    <w:rsid w:val="0053326E"/>
    <w:rsid w:val="00543A02"/>
    <w:rsid w:val="0055227E"/>
    <w:rsid w:val="005544BB"/>
    <w:rsid w:val="0055710C"/>
    <w:rsid w:val="00560ACC"/>
    <w:rsid w:val="005619ED"/>
    <w:rsid w:val="005674F4"/>
    <w:rsid w:val="005819C4"/>
    <w:rsid w:val="0058491B"/>
    <w:rsid w:val="005913DA"/>
    <w:rsid w:val="005A431F"/>
    <w:rsid w:val="005A5EF3"/>
    <w:rsid w:val="005B7CA5"/>
    <w:rsid w:val="005C0DDC"/>
    <w:rsid w:val="005D2DCD"/>
    <w:rsid w:val="005D77A2"/>
    <w:rsid w:val="005F6011"/>
    <w:rsid w:val="00606512"/>
    <w:rsid w:val="0061133D"/>
    <w:rsid w:val="006338C6"/>
    <w:rsid w:val="006340F7"/>
    <w:rsid w:val="006346E4"/>
    <w:rsid w:val="0064399F"/>
    <w:rsid w:val="00655B40"/>
    <w:rsid w:val="006652BB"/>
    <w:rsid w:val="00670EB6"/>
    <w:rsid w:val="006769D4"/>
    <w:rsid w:val="00676DBF"/>
    <w:rsid w:val="00684DF2"/>
    <w:rsid w:val="006A19DB"/>
    <w:rsid w:val="006C0CBA"/>
    <w:rsid w:val="006F5DE5"/>
    <w:rsid w:val="007068DF"/>
    <w:rsid w:val="00724EF0"/>
    <w:rsid w:val="007307DC"/>
    <w:rsid w:val="0073284E"/>
    <w:rsid w:val="00755E5C"/>
    <w:rsid w:val="00755F3A"/>
    <w:rsid w:val="0076032C"/>
    <w:rsid w:val="00760CED"/>
    <w:rsid w:val="007769D1"/>
    <w:rsid w:val="007857F3"/>
    <w:rsid w:val="0079323D"/>
    <w:rsid w:val="007E13D7"/>
    <w:rsid w:val="007E431A"/>
    <w:rsid w:val="007E5FB5"/>
    <w:rsid w:val="007F129F"/>
    <w:rsid w:val="007F4A27"/>
    <w:rsid w:val="00814E41"/>
    <w:rsid w:val="008377A8"/>
    <w:rsid w:val="00866CCF"/>
    <w:rsid w:val="00887ADB"/>
    <w:rsid w:val="008D7660"/>
    <w:rsid w:val="008D7694"/>
    <w:rsid w:val="008D7F3E"/>
    <w:rsid w:val="00900804"/>
    <w:rsid w:val="0090339E"/>
    <w:rsid w:val="009067F2"/>
    <w:rsid w:val="00933267"/>
    <w:rsid w:val="0094251E"/>
    <w:rsid w:val="0094529D"/>
    <w:rsid w:val="00956A39"/>
    <w:rsid w:val="00960B1D"/>
    <w:rsid w:val="00973CA7"/>
    <w:rsid w:val="009755D5"/>
    <w:rsid w:val="00982566"/>
    <w:rsid w:val="00992025"/>
    <w:rsid w:val="009A7FCD"/>
    <w:rsid w:val="009C1CBC"/>
    <w:rsid w:val="009D2224"/>
    <w:rsid w:val="009D2F26"/>
    <w:rsid w:val="009D6306"/>
    <w:rsid w:val="009E685C"/>
    <w:rsid w:val="009F2A18"/>
    <w:rsid w:val="00A04695"/>
    <w:rsid w:val="00A76169"/>
    <w:rsid w:val="00A84D1A"/>
    <w:rsid w:val="00AA1D10"/>
    <w:rsid w:val="00AA3E5E"/>
    <w:rsid w:val="00AA3EF9"/>
    <w:rsid w:val="00AC6AA9"/>
    <w:rsid w:val="00AE7996"/>
    <w:rsid w:val="00AF193C"/>
    <w:rsid w:val="00AF1E2E"/>
    <w:rsid w:val="00AF784C"/>
    <w:rsid w:val="00B06016"/>
    <w:rsid w:val="00B37E7E"/>
    <w:rsid w:val="00B50D1A"/>
    <w:rsid w:val="00B619AF"/>
    <w:rsid w:val="00B665C9"/>
    <w:rsid w:val="00B76639"/>
    <w:rsid w:val="00B90404"/>
    <w:rsid w:val="00BD0984"/>
    <w:rsid w:val="00BD6F04"/>
    <w:rsid w:val="00C221ED"/>
    <w:rsid w:val="00C245DC"/>
    <w:rsid w:val="00C32F5A"/>
    <w:rsid w:val="00C40D3B"/>
    <w:rsid w:val="00C515AC"/>
    <w:rsid w:val="00C620FF"/>
    <w:rsid w:val="00C92919"/>
    <w:rsid w:val="00C958F6"/>
    <w:rsid w:val="00C95C4C"/>
    <w:rsid w:val="00CA4773"/>
    <w:rsid w:val="00CA6715"/>
    <w:rsid w:val="00CD1396"/>
    <w:rsid w:val="00D30E69"/>
    <w:rsid w:val="00D33169"/>
    <w:rsid w:val="00D40B5E"/>
    <w:rsid w:val="00D4360D"/>
    <w:rsid w:val="00D54653"/>
    <w:rsid w:val="00D546E0"/>
    <w:rsid w:val="00D74E6C"/>
    <w:rsid w:val="00D87F8F"/>
    <w:rsid w:val="00D9576F"/>
    <w:rsid w:val="00DA43B8"/>
    <w:rsid w:val="00DB2A7D"/>
    <w:rsid w:val="00E2447A"/>
    <w:rsid w:val="00E30A56"/>
    <w:rsid w:val="00E76453"/>
    <w:rsid w:val="00E92257"/>
    <w:rsid w:val="00E9409E"/>
    <w:rsid w:val="00E96EC7"/>
    <w:rsid w:val="00EB65B7"/>
    <w:rsid w:val="00ED44AF"/>
    <w:rsid w:val="00EF6326"/>
    <w:rsid w:val="00F179D4"/>
    <w:rsid w:val="00F261E6"/>
    <w:rsid w:val="00F311FF"/>
    <w:rsid w:val="00F312E6"/>
    <w:rsid w:val="00F33FFA"/>
    <w:rsid w:val="00F356A1"/>
    <w:rsid w:val="00F363EC"/>
    <w:rsid w:val="00F47F44"/>
    <w:rsid w:val="00F56402"/>
    <w:rsid w:val="00F64A4F"/>
    <w:rsid w:val="00F801DA"/>
    <w:rsid w:val="00F863F0"/>
    <w:rsid w:val="00F9422A"/>
    <w:rsid w:val="00F96F5F"/>
    <w:rsid w:val="00FB44F0"/>
    <w:rsid w:val="00FB493E"/>
    <w:rsid w:val="00FB7742"/>
    <w:rsid w:val="00FC2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character" w:styleId="CommentReference">
    <w:name w:val="annotation reference"/>
    <w:basedOn w:val="DefaultParagraphFont"/>
    <w:uiPriority w:val="99"/>
    <w:semiHidden/>
    <w:unhideWhenUsed/>
    <w:rsid w:val="009A7FCD"/>
    <w:rPr>
      <w:sz w:val="16"/>
      <w:szCs w:val="16"/>
    </w:rPr>
  </w:style>
  <w:style w:type="paragraph" w:styleId="CommentText">
    <w:name w:val="annotation text"/>
    <w:basedOn w:val="Normal"/>
    <w:link w:val="CommentTextChar"/>
    <w:uiPriority w:val="99"/>
    <w:unhideWhenUsed/>
    <w:rsid w:val="009A7FCD"/>
    <w:rPr>
      <w:sz w:val="20"/>
      <w:szCs w:val="20"/>
    </w:rPr>
  </w:style>
  <w:style w:type="character" w:customStyle="1" w:styleId="CommentTextChar">
    <w:name w:val="Comment Text Char"/>
    <w:basedOn w:val="DefaultParagraphFont"/>
    <w:link w:val="CommentText"/>
    <w:uiPriority w:val="99"/>
    <w:rsid w:val="009A7FCD"/>
    <w:rPr>
      <w:lang w:eastAsia="en-US"/>
    </w:rPr>
  </w:style>
  <w:style w:type="paragraph" w:styleId="CommentSubject">
    <w:name w:val="annotation subject"/>
    <w:basedOn w:val="CommentText"/>
    <w:next w:val="CommentText"/>
    <w:link w:val="CommentSubjectChar"/>
    <w:uiPriority w:val="99"/>
    <w:semiHidden/>
    <w:unhideWhenUsed/>
    <w:rsid w:val="009A7FCD"/>
    <w:rPr>
      <w:b/>
      <w:bCs/>
    </w:rPr>
  </w:style>
  <w:style w:type="character" w:customStyle="1" w:styleId="CommentSubjectChar">
    <w:name w:val="Comment Subject Char"/>
    <w:basedOn w:val="CommentTextChar"/>
    <w:link w:val="CommentSubject"/>
    <w:uiPriority w:val="99"/>
    <w:semiHidden/>
    <w:rsid w:val="009A7F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926616">
      <w:bodyDiv w:val="1"/>
      <w:marLeft w:val="0"/>
      <w:marRight w:val="0"/>
      <w:marTop w:val="0"/>
      <w:marBottom w:val="0"/>
      <w:divBdr>
        <w:top w:val="none" w:sz="0" w:space="0" w:color="auto"/>
        <w:left w:val="none" w:sz="0" w:space="0" w:color="auto"/>
        <w:bottom w:val="none" w:sz="0" w:space="0" w:color="auto"/>
        <w:right w:val="none" w:sz="0" w:space="0" w:color="auto"/>
      </w:divBdr>
    </w:div>
    <w:div w:id="1469515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Regvyta Gelumbauskienė</cp:lastModifiedBy>
  <cp:revision>121</cp:revision>
  <cp:lastPrinted>2025-05-21T11:45:00Z</cp:lastPrinted>
  <dcterms:created xsi:type="dcterms:W3CDTF">2023-07-14T17:16:00Z</dcterms:created>
  <dcterms:modified xsi:type="dcterms:W3CDTF">2026-04-30T12:22:00Z</dcterms:modified>
</cp:coreProperties>
</file>